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56F" w:rsidRPr="0083656F" w:rsidRDefault="0083656F" w:rsidP="0083656F">
      <w:pPr>
        <w:spacing w:after="0" w:line="240" w:lineRule="auto"/>
        <w:jc w:val="center"/>
        <w:rPr>
          <w:rFonts w:ascii="Times New Roman" w:eastAsia="Times New Roman" w:hAnsi="Times New Roman" w:cs="Times New Roman"/>
          <w:noProof/>
          <w:sz w:val="20"/>
          <w:szCs w:val="20"/>
        </w:rPr>
      </w:pPr>
      <w:r w:rsidRPr="0083656F">
        <w:rPr>
          <w:rFonts w:ascii="Times New Roman" w:eastAsia="Times New Roman" w:hAnsi="Times New Roman" w:cs="Times New Roman"/>
          <w:noProof/>
          <w:snapToGrid w:val="0"/>
          <w:color w:val="000000"/>
          <w:w w:val="0"/>
          <w:sz w:val="0"/>
          <w:szCs w:val="0"/>
          <w:u w:color="000000"/>
          <w:bdr w:val="none" w:sz="0" w:space="0" w:color="000000"/>
          <w:shd w:val="clear" w:color="000000" w:fill="000000"/>
        </w:rPr>
        <w:drawing>
          <wp:inline distT="0" distB="0" distL="0" distR="0" wp14:anchorId="0533C936" wp14:editId="2EBAD8B6">
            <wp:extent cx="615600" cy="767983"/>
            <wp:effectExtent l="0" t="0" r="0" b="0"/>
            <wp:docPr id="1" name="Рисунок 1" descr="S:\общие\PISMA\2022\тестирование АМО\Шаблоны бланков\Герб\Слав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общие\PISMA\2022\тестирование АМО\Шаблоны бланков\Герб\Славный.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600" cy="767983"/>
                    </a:xfrm>
                    <a:prstGeom prst="rect">
                      <a:avLst/>
                    </a:prstGeom>
                    <a:noFill/>
                    <a:ln>
                      <a:noFill/>
                    </a:ln>
                  </pic:spPr>
                </pic:pic>
              </a:graphicData>
            </a:graphic>
          </wp:inline>
        </w:drawing>
      </w:r>
    </w:p>
    <w:p w:rsidR="0083656F" w:rsidRPr="0083656F" w:rsidRDefault="0083656F" w:rsidP="0083656F">
      <w:pPr>
        <w:spacing w:after="0" w:line="240" w:lineRule="auto"/>
        <w:rPr>
          <w:rFonts w:ascii="Times New Roman" w:eastAsia="Times New Roman" w:hAnsi="Times New Roman" w:cs="Times New Roman"/>
          <w:sz w:val="20"/>
          <w:szCs w:val="20"/>
        </w:rPr>
      </w:pPr>
    </w:p>
    <w:p w:rsidR="0083656F" w:rsidRPr="0083656F" w:rsidRDefault="0083656F" w:rsidP="0083656F">
      <w:pPr>
        <w:spacing w:after="0" w:line="240" w:lineRule="auto"/>
        <w:jc w:val="center"/>
        <w:rPr>
          <w:rFonts w:ascii="Times New Roman" w:eastAsia="Times New Roman" w:hAnsi="Times New Roman" w:cs="Times New Roman"/>
          <w:b/>
          <w:sz w:val="34"/>
          <w:szCs w:val="20"/>
        </w:rPr>
      </w:pPr>
      <w:r w:rsidRPr="0083656F">
        <w:rPr>
          <w:rFonts w:ascii="Times New Roman" w:eastAsia="Times New Roman" w:hAnsi="Times New Roman" w:cs="Times New Roman"/>
          <w:b/>
          <w:sz w:val="34"/>
          <w:szCs w:val="20"/>
        </w:rPr>
        <w:t xml:space="preserve">АДМИНИСТРАЦИЯ </w:t>
      </w:r>
    </w:p>
    <w:p w:rsidR="0083656F" w:rsidRPr="0083656F" w:rsidRDefault="0083656F" w:rsidP="0083656F">
      <w:pPr>
        <w:spacing w:after="0" w:line="240" w:lineRule="auto"/>
        <w:jc w:val="center"/>
        <w:rPr>
          <w:rFonts w:ascii="Times New Roman" w:eastAsia="Times New Roman" w:hAnsi="Times New Roman" w:cs="Times New Roman"/>
          <w:b/>
          <w:sz w:val="34"/>
          <w:szCs w:val="20"/>
        </w:rPr>
      </w:pPr>
      <w:r w:rsidRPr="0083656F">
        <w:rPr>
          <w:rFonts w:ascii="Times New Roman" w:eastAsia="Times New Roman" w:hAnsi="Times New Roman" w:cs="Times New Roman"/>
          <w:b/>
          <w:sz w:val="34"/>
          <w:szCs w:val="20"/>
        </w:rPr>
        <w:t xml:space="preserve">МУНИЦИПАЛЬНОГО ОБРАЗОВАНИЯ </w:t>
      </w:r>
    </w:p>
    <w:p w:rsidR="0083656F" w:rsidRPr="0083656F" w:rsidRDefault="0083656F" w:rsidP="0083656F">
      <w:pPr>
        <w:spacing w:after="0" w:line="240" w:lineRule="auto"/>
        <w:jc w:val="center"/>
        <w:rPr>
          <w:rFonts w:ascii="Times New Roman" w:eastAsia="Times New Roman" w:hAnsi="Times New Roman" w:cs="Times New Roman"/>
          <w:b/>
          <w:sz w:val="34"/>
          <w:szCs w:val="20"/>
        </w:rPr>
      </w:pPr>
      <w:r w:rsidRPr="0083656F">
        <w:rPr>
          <w:rFonts w:ascii="Times New Roman" w:eastAsia="Times New Roman" w:hAnsi="Times New Roman" w:cs="Times New Roman"/>
          <w:b/>
          <w:sz w:val="34"/>
          <w:szCs w:val="20"/>
        </w:rPr>
        <w:t xml:space="preserve">СЛАВНЫЙ </w:t>
      </w:r>
    </w:p>
    <w:p w:rsidR="0083656F" w:rsidRPr="0083656F" w:rsidRDefault="0083656F" w:rsidP="0083656F">
      <w:pPr>
        <w:spacing w:before="200" w:after="0" w:line="200" w:lineRule="exact"/>
        <w:jc w:val="center"/>
        <w:rPr>
          <w:rFonts w:ascii="Times New Roman" w:eastAsia="Times New Roman" w:hAnsi="Times New Roman" w:cs="Times New Roman"/>
          <w:b/>
          <w:sz w:val="33"/>
          <w:szCs w:val="33"/>
        </w:rPr>
      </w:pPr>
    </w:p>
    <w:p w:rsidR="0083656F" w:rsidRPr="0083656F" w:rsidRDefault="0083656F" w:rsidP="0083656F">
      <w:pPr>
        <w:spacing w:before="200" w:after="0" w:line="200" w:lineRule="exact"/>
        <w:jc w:val="center"/>
        <w:rPr>
          <w:rFonts w:ascii="Times New Roman" w:eastAsia="Times New Roman" w:hAnsi="Times New Roman" w:cs="Times New Roman"/>
          <w:b/>
          <w:sz w:val="33"/>
          <w:szCs w:val="33"/>
        </w:rPr>
      </w:pPr>
      <w:r w:rsidRPr="0083656F">
        <w:rPr>
          <w:rFonts w:ascii="Times New Roman" w:eastAsia="Times New Roman" w:hAnsi="Times New Roman" w:cs="Times New Roman"/>
          <w:b/>
          <w:sz w:val="33"/>
          <w:szCs w:val="33"/>
        </w:rPr>
        <w:t>ПОСТАНОВЛЕНИЕ</w:t>
      </w:r>
    </w:p>
    <w:p w:rsidR="0083656F" w:rsidRPr="0083656F" w:rsidRDefault="0083656F" w:rsidP="0083656F">
      <w:pPr>
        <w:spacing w:before="200" w:after="0" w:line="200" w:lineRule="exact"/>
        <w:rPr>
          <w:rFonts w:ascii="Times New Roman" w:eastAsia="Times New Roman" w:hAnsi="Times New Roman" w:cs="Times New Roman"/>
          <w:b/>
          <w:sz w:val="33"/>
          <w:szCs w:val="33"/>
        </w:rPr>
      </w:pPr>
    </w:p>
    <w:tbl>
      <w:tblPr>
        <w:tblW w:w="0" w:type="auto"/>
        <w:tblInd w:w="675" w:type="dxa"/>
        <w:tblLook w:val="04A0" w:firstRow="1" w:lastRow="0" w:firstColumn="1" w:lastColumn="0" w:noHBand="0" w:noVBand="1"/>
      </w:tblPr>
      <w:tblGrid>
        <w:gridCol w:w="5846"/>
        <w:gridCol w:w="2409"/>
      </w:tblGrid>
      <w:tr w:rsidR="0083656F" w:rsidRPr="0083656F" w:rsidTr="007A5B54">
        <w:trPr>
          <w:trHeight w:val="146"/>
        </w:trPr>
        <w:tc>
          <w:tcPr>
            <w:tcW w:w="5846" w:type="dxa"/>
            <w:shd w:val="clear" w:color="auto" w:fill="auto"/>
          </w:tcPr>
          <w:p w:rsidR="0083656F" w:rsidRPr="0083656F" w:rsidRDefault="0083656F" w:rsidP="00350F91">
            <w:pPr>
              <w:spacing w:after="0" w:line="240" w:lineRule="auto"/>
              <w:rPr>
                <w:rFonts w:ascii="PT Astra Serif" w:eastAsia="Calibri" w:hAnsi="PT Astra Serif" w:cs="Times New Roman"/>
                <w:sz w:val="28"/>
                <w:szCs w:val="28"/>
                <w:lang w:eastAsia="en-US"/>
              </w:rPr>
            </w:pPr>
            <w:r w:rsidRPr="0083656F">
              <w:rPr>
                <w:rFonts w:ascii="PT Astra Serif" w:eastAsia="Calibri" w:hAnsi="PT Astra Serif" w:cs="Times New Roman"/>
                <w:sz w:val="28"/>
                <w:szCs w:val="28"/>
                <w:lang w:eastAsia="en-US"/>
              </w:rPr>
              <w:t xml:space="preserve">от  </w:t>
            </w:r>
            <w:r w:rsidR="00350F91">
              <w:rPr>
                <w:rFonts w:ascii="PT Astra Serif" w:eastAsia="Calibri" w:hAnsi="PT Astra Serif" w:cs="Times New Roman"/>
                <w:sz w:val="28"/>
                <w:szCs w:val="28"/>
                <w:lang w:eastAsia="en-US"/>
              </w:rPr>
              <w:t>30.01.2025</w:t>
            </w:r>
            <w:bookmarkStart w:id="0" w:name="_GoBack"/>
            <w:bookmarkEnd w:id="0"/>
          </w:p>
        </w:tc>
        <w:tc>
          <w:tcPr>
            <w:tcW w:w="2409" w:type="dxa"/>
            <w:shd w:val="clear" w:color="auto" w:fill="auto"/>
          </w:tcPr>
          <w:p w:rsidR="0083656F" w:rsidRPr="0083656F" w:rsidRDefault="0083656F" w:rsidP="00350F91">
            <w:pPr>
              <w:spacing w:after="0" w:line="240" w:lineRule="auto"/>
              <w:rPr>
                <w:rFonts w:ascii="PT Astra Serif" w:eastAsia="Calibri" w:hAnsi="PT Astra Serif" w:cs="Times New Roman"/>
                <w:sz w:val="28"/>
                <w:szCs w:val="28"/>
                <w:lang w:eastAsia="en-US"/>
              </w:rPr>
            </w:pPr>
            <w:r w:rsidRPr="0083656F">
              <w:rPr>
                <w:rFonts w:ascii="PT Astra Serif" w:eastAsia="Calibri" w:hAnsi="PT Astra Serif" w:cs="Times New Roman"/>
                <w:sz w:val="28"/>
                <w:szCs w:val="28"/>
                <w:lang w:eastAsia="en-US"/>
              </w:rPr>
              <w:t xml:space="preserve">№ </w:t>
            </w:r>
            <w:r w:rsidR="00350F91">
              <w:rPr>
                <w:rFonts w:ascii="PT Astra Serif" w:eastAsia="Calibri" w:hAnsi="PT Astra Serif" w:cs="Times New Roman"/>
                <w:sz w:val="28"/>
                <w:szCs w:val="28"/>
                <w:lang w:eastAsia="en-US"/>
              </w:rPr>
              <w:t xml:space="preserve"> 23</w:t>
            </w:r>
          </w:p>
        </w:tc>
      </w:tr>
    </w:tbl>
    <w:p w:rsidR="0083656F" w:rsidRDefault="0083656F" w:rsidP="00961340">
      <w:pPr>
        <w:spacing w:after="0" w:line="240" w:lineRule="auto"/>
        <w:jc w:val="center"/>
        <w:rPr>
          <w:rFonts w:ascii="Times New Roman" w:eastAsia="Times New Roman" w:hAnsi="Times New Roman" w:cs="Times New Roman"/>
          <w:b/>
          <w:sz w:val="28"/>
          <w:szCs w:val="28"/>
        </w:rPr>
      </w:pPr>
    </w:p>
    <w:p w:rsidR="001D325F" w:rsidRDefault="00961340" w:rsidP="00961340">
      <w:pPr>
        <w:spacing w:after="0" w:line="240" w:lineRule="auto"/>
        <w:jc w:val="center"/>
        <w:rPr>
          <w:rFonts w:ascii="Times New Roman" w:eastAsia="Times New Roman" w:hAnsi="Times New Roman" w:cs="Times New Roman"/>
          <w:b/>
          <w:sz w:val="28"/>
          <w:szCs w:val="28"/>
        </w:rPr>
      </w:pPr>
      <w:r w:rsidRPr="00A33D02">
        <w:rPr>
          <w:rFonts w:ascii="Times New Roman" w:eastAsia="Times New Roman" w:hAnsi="Times New Roman" w:cs="Times New Roman"/>
          <w:b/>
          <w:sz w:val="28"/>
          <w:szCs w:val="28"/>
        </w:rPr>
        <w:t>О создании комиссии по профилактике</w:t>
      </w:r>
      <w:r w:rsidR="003574C9">
        <w:rPr>
          <w:rFonts w:ascii="Times New Roman" w:eastAsia="Times New Roman" w:hAnsi="Times New Roman" w:cs="Times New Roman"/>
          <w:b/>
          <w:sz w:val="28"/>
          <w:szCs w:val="28"/>
        </w:rPr>
        <w:t xml:space="preserve"> </w:t>
      </w:r>
      <w:r w:rsidRPr="00A33D02">
        <w:rPr>
          <w:rFonts w:ascii="Times New Roman" w:eastAsia="Times New Roman" w:hAnsi="Times New Roman" w:cs="Times New Roman"/>
          <w:b/>
          <w:sz w:val="28"/>
          <w:szCs w:val="28"/>
        </w:rPr>
        <w:t>правонарушений</w:t>
      </w:r>
      <w:r w:rsidR="003574C9">
        <w:rPr>
          <w:rFonts w:ascii="Times New Roman" w:eastAsia="Times New Roman" w:hAnsi="Times New Roman" w:cs="Times New Roman"/>
          <w:b/>
          <w:sz w:val="28"/>
          <w:szCs w:val="28"/>
        </w:rPr>
        <w:t xml:space="preserve"> </w:t>
      </w:r>
    </w:p>
    <w:p w:rsidR="00A11F2F" w:rsidRPr="00A33D02" w:rsidRDefault="003574C9" w:rsidP="0096134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 </w:t>
      </w:r>
      <w:r w:rsidR="00961340" w:rsidRPr="00A33D02">
        <w:rPr>
          <w:rFonts w:ascii="Times New Roman" w:eastAsia="Times New Roman" w:hAnsi="Times New Roman" w:cs="Times New Roman"/>
          <w:b/>
          <w:sz w:val="28"/>
          <w:szCs w:val="28"/>
        </w:rPr>
        <w:t>муниципально</w:t>
      </w:r>
      <w:r>
        <w:rPr>
          <w:rFonts w:ascii="Times New Roman" w:eastAsia="Times New Roman" w:hAnsi="Times New Roman" w:cs="Times New Roman"/>
          <w:b/>
          <w:sz w:val="28"/>
          <w:szCs w:val="28"/>
        </w:rPr>
        <w:t>м</w:t>
      </w:r>
      <w:r w:rsidR="00961340" w:rsidRPr="00A33D02">
        <w:rPr>
          <w:rFonts w:ascii="Times New Roman" w:eastAsia="Times New Roman" w:hAnsi="Times New Roman" w:cs="Times New Roman"/>
          <w:b/>
          <w:sz w:val="28"/>
          <w:szCs w:val="28"/>
        </w:rPr>
        <w:t xml:space="preserve"> образовани</w:t>
      </w:r>
      <w:r>
        <w:rPr>
          <w:rFonts w:ascii="Times New Roman" w:eastAsia="Times New Roman" w:hAnsi="Times New Roman" w:cs="Times New Roman"/>
          <w:b/>
          <w:sz w:val="28"/>
          <w:szCs w:val="28"/>
        </w:rPr>
        <w:t>и</w:t>
      </w:r>
      <w:r w:rsidR="00961340" w:rsidRPr="00A33D02">
        <w:rPr>
          <w:rFonts w:ascii="Times New Roman" w:eastAsia="Times New Roman" w:hAnsi="Times New Roman" w:cs="Times New Roman"/>
          <w:b/>
          <w:sz w:val="28"/>
          <w:szCs w:val="28"/>
        </w:rPr>
        <w:t xml:space="preserve"> </w:t>
      </w:r>
      <w:proofErr w:type="gramStart"/>
      <w:r w:rsidR="0083656F">
        <w:rPr>
          <w:rFonts w:ascii="Times New Roman" w:eastAsia="Times New Roman" w:hAnsi="Times New Roman" w:cs="Times New Roman"/>
          <w:b/>
          <w:sz w:val="28"/>
          <w:szCs w:val="28"/>
        </w:rPr>
        <w:t>Славный</w:t>
      </w:r>
      <w:proofErr w:type="gramEnd"/>
      <w:r w:rsidR="00961340" w:rsidRPr="00A33D02">
        <w:rPr>
          <w:rFonts w:ascii="Times New Roman" w:eastAsia="Times New Roman" w:hAnsi="Times New Roman" w:cs="Times New Roman"/>
          <w:b/>
          <w:sz w:val="28"/>
          <w:szCs w:val="28"/>
        </w:rPr>
        <w:t xml:space="preserve"> </w:t>
      </w:r>
    </w:p>
    <w:p w:rsidR="00284854" w:rsidRPr="00A33D02" w:rsidRDefault="00284854" w:rsidP="00284854">
      <w:pPr>
        <w:spacing w:after="0" w:line="240" w:lineRule="auto"/>
        <w:jc w:val="center"/>
        <w:rPr>
          <w:rFonts w:ascii="Times New Roman" w:eastAsia="Times New Roman" w:hAnsi="Times New Roman" w:cs="Times New Roman"/>
          <w:sz w:val="28"/>
          <w:szCs w:val="28"/>
        </w:rPr>
      </w:pPr>
    </w:p>
    <w:p w:rsidR="001351AC" w:rsidRPr="00A33D02" w:rsidRDefault="00133DEF" w:rsidP="00284854">
      <w:pPr>
        <w:spacing w:after="0" w:line="240" w:lineRule="auto"/>
        <w:ind w:firstLine="567"/>
        <w:jc w:val="both"/>
        <w:rPr>
          <w:rFonts w:ascii="Times New Roman" w:eastAsia="Times New Roman" w:hAnsi="Times New Roman" w:cs="Times New Roman"/>
          <w:sz w:val="28"/>
          <w:szCs w:val="28"/>
        </w:rPr>
      </w:pPr>
      <w:r w:rsidRPr="00A33D02">
        <w:rPr>
          <w:rFonts w:ascii="Times New Roman" w:eastAsia="Times New Roman" w:hAnsi="Times New Roman" w:cs="Times New Roman"/>
          <w:sz w:val="28"/>
          <w:szCs w:val="28"/>
        </w:rPr>
        <w:t xml:space="preserve"> </w:t>
      </w:r>
      <w:proofErr w:type="gramStart"/>
      <w:r w:rsidR="001351AC" w:rsidRPr="00A33D02">
        <w:rPr>
          <w:rFonts w:ascii="Times New Roman" w:eastAsia="Times New Roman" w:hAnsi="Times New Roman" w:cs="Times New Roman"/>
          <w:sz w:val="28"/>
          <w:szCs w:val="28"/>
        </w:rPr>
        <w:t>В</w:t>
      </w:r>
      <w:r w:rsidR="00884EEA">
        <w:rPr>
          <w:rFonts w:ascii="Times New Roman" w:eastAsia="Times New Roman" w:hAnsi="Times New Roman" w:cs="Times New Roman"/>
          <w:sz w:val="28"/>
          <w:szCs w:val="28"/>
        </w:rPr>
        <w:t xml:space="preserve"> целях</w:t>
      </w:r>
      <w:r w:rsidR="0036708F">
        <w:rPr>
          <w:rFonts w:ascii="Times New Roman" w:eastAsia="Times New Roman" w:hAnsi="Times New Roman" w:cs="Times New Roman"/>
          <w:sz w:val="28"/>
          <w:szCs w:val="28"/>
        </w:rPr>
        <w:t xml:space="preserve"> совершенствования и </w:t>
      </w:r>
      <w:r w:rsidR="00884EEA">
        <w:rPr>
          <w:rFonts w:ascii="Times New Roman" w:eastAsia="Times New Roman" w:hAnsi="Times New Roman" w:cs="Times New Roman"/>
          <w:sz w:val="28"/>
          <w:szCs w:val="28"/>
        </w:rPr>
        <w:t>повышения эффективности</w:t>
      </w:r>
      <w:r w:rsidR="0036708F">
        <w:rPr>
          <w:rFonts w:ascii="Times New Roman" w:eastAsia="Times New Roman" w:hAnsi="Times New Roman" w:cs="Times New Roman"/>
          <w:sz w:val="28"/>
          <w:szCs w:val="28"/>
        </w:rPr>
        <w:t xml:space="preserve"> профилактической работы по предупреждению правонарушений в муниципальном образовании </w:t>
      </w:r>
      <w:r w:rsidR="0083656F">
        <w:rPr>
          <w:rFonts w:ascii="Times New Roman" w:eastAsia="Times New Roman" w:hAnsi="Times New Roman" w:cs="Times New Roman"/>
          <w:sz w:val="28"/>
          <w:szCs w:val="28"/>
        </w:rPr>
        <w:t>Славный</w:t>
      </w:r>
      <w:r w:rsidR="003574C9">
        <w:rPr>
          <w:rFonts w:ascii="Times New Roman" w:eastAsia="Times New Roman" w:hAnsi="Times New Roman" w:cs="Times New Roman"/>
          <w:sz w:val="28"/>
          <w:szCs w:val="28"/>
        </w:rPr>
        <w:t xml:space="preserve">, </w:t>
      </w:r>
      <w:r w:rsidR="00645693" w:rsidRPr="00A33D02">
        <w:rPr>
          <w:rFonts w:ascii="Times New Roman" w:eastAsia="Times New Roman" w:hAnsi="Times New Roman" w:cs="Times New Roman"/>
          <w:sz w:val="28"/>
          <w:szCs w:val="28"/>
        </w:rPr>
        <w:t>в соответствии с Федеральным законом от 06.10.2003 №</w:t>
      </w:r>
      <w:r w:rsidR="00BD6244" w:rsidRPr="00A33D02">
        <w:rPr>
          <w:rFonts w:ascii="Times New Roman" w:eastAsia="Times New Roman" w:hAnsi="Times New Roman" w:cs="Times New Roman"/>
          <w:sz w:val="28"/>
          <w:szCs w:val="28"/>
        </w:rPr>
        <w:t xml:space="preserve"> </w:t>
      </w:r>
      <w:r w:rsidR="00645693" w:rsidRPr="00A33D02">
        <w:rPr>
          <w:rFonts w:ascii="Times New Roman" w:eastAsia="Times New Roman" w:hAnsi="Times New Roman" w:cs="Times New Roman"/>
          <w:sz w:val="28"/>
          <w:szCs w:val="28"/>
        </w:rPr>
        <w:t>131</w:t>
      </w:r>
      <w:r w:rsidR="00961340" w:rsidRPr="00A33D02">
        <w:rPr>
          <w:rFonts w:ascii="Times New Roman" w:eastAsia="Times New Roman" w:hAnsi="Times New Roman" w:cs="Times New Roman"/>
          <w:sz w:val="28"/>
          <w:szCs w:val="28"/>
        </w:rPr>
        <w:t>-</w:t>
      </w:r>
      <w:r w:rsidR="00645693" w:rsidRPr="00A33D02">
        <w:rPr>
          <w:rFonts w:ascii="Times New Roman" w:eastAsia="Times New Roman" w:hAnsi="Times New Roman" w:cs="Times New Roman"/>
          <w:sz w:val="28"/>
          <w:szCs w:val="28"/>
        </w:rPr>
        <w:t>ФЗ «Об общих принципах организации местного самоуправления в Российской Федерации»,</w:t>
      </w:r>
      <w:r w:rsidR="0036708F">
        <w:rPr>
          <w:rFonts w:ascii="Times New Roman" w:eastAsia="Times New Roman" w:hAnsi="Times New Roman" w:cs="Times New Roman"/>
          <w:sz w:val="28"/>
          <w:szCs w:val="28"/>
        </w:rPr>
        <w:t xml:space="preserve"> Федеральным законом от 23.06.2016 № 182-ФЗ «Об основах системы профилактики правонарушений в Российской Федерации»,</w:t>
      </w:r>
      <w:r w:rsidR="0083656F">
        <w:rPr>
          <w:rFonts w:ascii="Times New Roman" w:eastAsia="Times New Roman" w:hAnsi="Times New Roman" w:cs="Times New Roman"/>
          <w:sz w:val="28"/>
          <w:szCs w:val="28"/>
        </w:rPr>
        <w:t xml:space="preserve"> на основании</w:t>
      </w:r>
      <w:r w:rsidR="00645693" w:rsidRPr="00A33D02">
        <w:rPr>
          <w:rFonts w:ascii="Times New Roman" w:eastAsia="Times New Roman" w:hAnsi="Times New Roman" w:cs="Times New Roman"/>
          <w:sz w:val="28"/>
          <w:szCs w:val="28"/>
        </w:rPr>
        <w:t xml:space="preserve"> Устав</w:t>
      </w:r>
      <w:r w:rsidR="0083656F">
        <w:rPr>
          <w:rFonts w:ascii="Times New Roman" w:eastAsia="Times New Roman" w:hAnsi="Times New Roman" w:cs="Times New Roman"/>
          <w:sz w:val="28"/>
          <w:szCs w:val="28"/>
        </w:rPr>
        <w:t>а</w:t>
      </w:r>
      <w:r w:rsidR="00645693" w:rsidRPr="00A33D02">
        <w:rPr>
          <w:rFonts w:ascii="Times New Roman" w:eastAsia="Times New Roman" w:hAnsi="Times New Roman" w:cs="Times New Roman"/>
          <w:sz w:val="28"/>
          <w:szCs w:val="28"/>
        </w:rPr>
        <w:t xml:space="preserve"> муниципального образования </w:t>
      </w:r>
      <w:r w:rsidR="0083656F">
        <w:rPr>
          <w:rFonts w:ascii="Times New Roman" w:eastAsia="Times New Roman" w:hAnsi="Times New Roman" w:cs="Times New Roman"/>
          <w:sz w:val="28"/>
          <w:szCs w:val="28"/>
        </w:rPr>
        <w:t xml:space="preserve">Славный </w:t>
      </w:r>
      <w:r w:rsidR="007F7C1A" w:rsidRPr="00A33D02">
        <w:rPr>
          <w:rFonts w:ascii="Times New Roman" w:eastAsia="Times New Roman" w:hAnsi="Times New Roman" w:cs="Times New Roman"/>
          <w:sz w:val="28"/>
          <w:szCs w:val="28"/>
        </w:rPr>
        <w:t>администрация муниципального</w:t>
      </w:r>
      <w:proofErr w:type="gramEnd"/>
      <w:r w:rsidR="007F7C1A" w:rsidRPr="00A33D02">
        <w:rPr>
          <w:rFonts w:ascii="Times New Roman" w:eastAsia="Times New Roman" w:hAnsi="Times New Roman" w:cs="Times New Roman"/>
          <w:sz w:val="28"/>
          <w:szCs w:val="28"/>
        </w:rPr>
        <w:t xml:space="preserve"> образования </w:t>
      </w:r>
      <w:proofErr w:type="gramStart"/>
      <w:r w:rsidR="0083656F">
        <w:rPr>
          <w:rFonts w:ascii="Times New Roman" w:eastAsia="Times New Roman" w:hAnsi="Times New Roman" w:cs="Times New Roman"/>
          <w:sz w:val="28"/>
          <w:szCs w:val="28"/>
        </w:rPr>
        <w:t>Славный</w:t>
      </w:r>
      <w:proofErr w:type="gramEnd"/>
      <w:r w:rsidR="007F7C1A" w:rsidRPr="00A33D02">
        <w:rPr>
          <w:rFonts w:ascii="Times New Roman" w:eastAsia="Times New Roman" w:hAnsi="Times New Roman" w:cs="Times New Roman"/>
          <w:sz w:val="28"/>
          <w:szCs w:val="28"/>
        </w:rPr>
        <w:t xml:space="preserve"> </w:t>
      </w:r>
      <w:r w:rsidR="00A11F2F" w:rsidRPr="00A33D02">
        <w:rPr>
          <w:rFonts w:ascii="Times New Roman" w:eastAsia="Times New Roman" w:hAnsi="Times New Roman" w:cs="Times New Roman"/>
          <w:sz w:val="28"/>
          <w:szCs w:val="28"/>
        </w:rPr>
        <w:t>ПОСТАНОВЛЯ</w:t>
      </w:r>
      <w:r w:rsidR="007F7C1A" w:rsidRPr="00A33D02">
        <w:rPr>
          <w:rFonts w:ascii="Times New Roman" w:eastAsia="Times New Roman" w:hAnsi="Times New Roman" w:cs="Times New Roman"/>
          <w:sz w:val="28"/>
          <w:szCs w:val="28"/>
        </w:rPr>
        <w:t>ЕТ</w:t>
      </w:r>
      <w:r w:rsidR="00A11F2F" w:rsidRPr="00A33D02">
        <w:rPr>
          <w:rFonts w:ascii="Times New Roman" w:eastAsia="Times New Roman" w:hAnsi="Times New Roman" w:cs="Times New Roman"/>
          <w:sz w:val="28"/>
          <w:szCs w:val="28"/>
        </w:rPr>
        <w:t>:</w:t>
      </w:r>
    </w:p>
    <w:p w:rsidR="00645693" w:rsidRPr="003574C9" w:rsidRDefault="00645693" w:rsidP="003574C9">
      <w:pPr>
        <w:pStyle w:val="a8"/>
        <w:numPr>
          <w:ilvl w:val="0"/>
          <w:numId w:val="7"/>
        </w:numPr>
        <w:tabs>
          <w:tab w:val="left" w:pos="993"/>
        </w:tabs>
        <w:spacing w:after="0" w:line="240" w:lineRule="auto"/>
        <w:ind w:left="0" w:firstLine="709"/>
        <w:jc w:val="both"/>
        <w:rPr>
          <w:rFonts w:ascii="Times New Roman" w:eastAsia="Times New Roman" w:hAnsi="Times New Roman" w:cs="Times New Roman"/>
          <w:bCs/>
          <w:sz w:val="28"/>
          <w:szCs w:val="28"/>
        </w:rPr>
      </w:pPr>
      <w:r w:rsidRPr="003574C9">
        <w:rPr>
          <w:rFonts w:ascii="Times New Roman" w:eastAsia="Times New Roman" w:hAnsi="Times New Roman" w:cs="Times New Roman"/>
          <w:sz w:val="28"/>
          <w:szCs w:val="28"/>
        </w:rPr>
        <w:t>Создать комиссию</w:t>
      </w:r>
      <w:r w:rsidRPr="003574C9">
        <w:rPr>
          <w:rFonts w:ascii="Times New Roman" w:eastAsia="Times New Roman" w:hAnsi="Times New Roman" w:cs="Times New Roman"/>
          <w:bCs/>
          <w:sz w:val="28"/>
          <w:szCs w:val="28"/>
        </w:rPr>
        <w:t xml:space="preserve"> по профилактике </w:t>
      </w:r>
      <w:r w:rsidR="003574C9">
        <w:rPr>
          <w:rFonts w:ascii="Times New Roman" w:eastAsia="Times New Roman" w:hAnsi="Times New Roman" w:cs="Times New Roman"/>
          <w:bCs/>
          <w:sz w:val="28"/>
          <w:szCs w:val="28"/>
        </w:rPr>
        <w:t>п</w:t>
      </w:r>
      <w:r w:rsidRPr="003574C9">
        <w:rPr>
          <w:rFonts w:ascii="Times New Roman" w:eastAsia="Times New Roman" w:hAnsi="Times New Roman" w:cs="Times New Roman"/>
          <w:bCs/>
          <w:sz w:val="28"/>
          <w:szCs w:val="28"/>
        </w:rPr>
        <w:t xml:space="preserve">равонарушений </w:t>
      </w:r>
      <w:r w:rsidR="003574C9">
        <w:rPr>
          <w:rFonts w:ascii="Times New Roman" w:eastAsia="Times New Roman" w:hAnsi="Times New Roman" w:cs="Times New Roman"/>
          <w:bCs/>
          <w:sz w:val="28"/>
          <w:szCs w:val="28"/>
        </w:rPr>
        <w:t>в</w:t>
      </w:r>
      <w:r w:rsidRPr="003574C9">
        <w:rPr>
          <w:rFonts w:ascii="Times New Roman" w:eastAsia="Times New Roman" w:hAnsi="Times New Roman" w:cs="Times New Roman"/>
          <w:bCs/>
          <w:sz w:val="28"/>
          <w:szCs w:val="28"/>
        </w:rPr>
        <w:t xml:space="preserve"> </w:t>
      </w:r>
      <w:r w:rsidR="00961340" w:rsidRPr="003574C9">
        <w:rPr>
          <w:rFonts w:ascii="Times New Roman" w:eastAsia="Times New Roman" w:hAnsi="Times New Roman" w:cs="Times New Roman"/>
          <w:bCs/>
          <w:sz w:val="28"/>
          <w:szCs w:val="28"/>
        </w:rPr>
        <w:t>муниципально</w:t>
      </w:r>
      <w:r w:rsidR="003574C9">
        <w:rPr>
          <w:rFonts w:ascii="Times New Roman" w:eastAsia="Times New Roman" w:hAnsi="Times New Roman" w:cs="Times New Roman"/>
          <w:bCs/>
          <w:sz w:val="28"/>
          <w:szCs w:val="28"/>
        </w:rPr>
        <w:t>м</w:t>
      </w:r>
      <w:r w:rsidR="00961340" w:rsidRPr="003574C9">
        <w:rPr>
          <w:rFonts w:ascii="Times New Roman" w:eastAsia="Times New Roman" w:hAnsi="Times New Roman" w:cs="Times New Roman"/>
          <w:bCs/>
          <w:sz w:val="28"/>
          <w:szCs w:val="28"/>
        </w:rPr>
        <w:t xml:space="preserve"> образовани</w:t>
      </w:r>
      <w:r w:rsidR="003574C9">
        <w:rPr>
          <w:rFonts w:ascii="Times New Roman" w:eastAsia="Times New Roman" w:hAnsi="Times New Roman" w:cs="Times New Roman"/>
          <w:bCs/>
          <w:sz w:val="28"/>
          <w:szCs w:val="28"/>
        </w:rPr>
        <w:t>и</w:t>
      </w:r>
      <w:r w:rsidRPr="003574C9">
        <w:rPr>
          <w:rFonts w:ascii="Times New Roman" w:eastAsia="Times New Roman" w:hAnsi="Times New Roman" w:cs="Times New Roman"/>
          <w:bCs/>
          <w:sz w:val="28"/>
          <w:szCs w:val="28"/>
        </w:rPr>
        <w:t xml:space="preserve"> </w:t>
      </w:r>
      <w:r w:rsidR="0083656F">
        <w:rPr>
          <w:rFonts w:ascii="Times New Roman" w:eastAsia="Times New Roman" w:hAnsi="Times New Roman" w:cs="Times New Roman"/>
          <w:bCs/>
          <w:sz w:val="28"/>
          <w:szCs w:val="28"/>
        </w:rPr>
        <w:t>Славный</w:t>
      </w:r>
      <w:r w:rsidRPr="003574C9">
        <w:rPr>
          <w:rFonts w:ascii="Times New Roman" w:eastAsia="Times New Roman" w:hAnsi="Times New Roman" w:cs="Times New Roman"/>
          <w:bCs/>
          <w:sz w:val="28"/>
          <w:szCs w:val="28"/>
        </w:rPr>
        <w:t xml:space="preserve"> и </w:t>
      </w:r>
      <w:r w:rsidR="00961340" w:rsidRPr="003574C9">
        <w:rPr>
          <w:rFonts w:ascii="Times New Roman" w:eastAsia="Times New Roman" w:hAnsi="Times New Roman" w:cs="Times New Roman"/>
          <w:bCs/>
          <w:sz w:val="28"/>
          <w:szCs w:val="28"/>
        </w:rPr>
        <w:t xml:space="preserve">утвердить </w:t>
      </w:r>
      <w:r w:rsidRPr="003574C9">
        <w:rPr>
          <w:rFonts w:ascii="Times New Roman" w:eastAsia="Times New Roman" w:hAnsi="Times New Roman" w:cs="Times New Roman"/>
          <w:bCs/>
          <w:sz w:val="28"/>
          <w:szCs w:val="28"/>
        </w:rPr>
        <w:t>ее состав (</w:t>
      </w:r>
      <w:r w:rsidR="00961340" w:rsidRPr="003574C9">
        <w:rPr>
          <w:rFonts w:ascii="Times New Roman" w:eastAsia="Times New Roman" w:hAnsi="Times New Roman" w:cs="Times New Roman"/>
          <w:bCs/>
          <w:sz w:val="28"/>
          <w:szCs w:val="28"/>
        </w:rPr>
        <w:t>П</w:t>
      </w:r>
      <w:r w:rsidRPr="003574C9">
        <w:rPr>
          <w:rFonts w:ascii="Times New Roman" w:eastAsia="Times New Roman" w:hAnsi="Times New Roman" w:cs="Times New Roman"/>
          <w:bCs/>
          <w:sz w:val="28"/>
          <w:szCs w:val="28"/>
        </w:rPr>
        <w:t>риложение 1).</w:t>
      </w:r>
    </w:p>
    <w:p w:rsidR="00645693" w:rsidRDefault="00645693" w:rsidP="003574C9">
      <w:pPr>
        <w:pStyle w:val="a8"/>
        <w:numPr>
          <w:ilvl w:val="0"/>
          <w:numId w:val="7"/>
        </w:numPr>
        <w:tabs>
          <w:tab w:val="left" w:pos="993"/>
        </w:tabs>
        <w:spacing w:after="0" w:line="240" w:lineRule="auto"/>
        <w:ind w:left="0" w:firstLine="709"/>
        <w:jc w:val="both"/>
        <w:rPr>
          <w:rFonts w:ascii="Times New Roman" w:eastAsia="Times New Roman" w:hAnsi="Times New Roman" w:cs="Times New Roman"/>
          <w:sz w:val="28"/>
          <w:szCs w:val="28"/>
        </w:rPr>
      </w:pPr>
      <w:r w:rsidRPr="003574C9">
        <w:rPr>
          <w:rFonts w:ascii="Times New Roman" w:eastAsia="Times New Roman" w:hAnsi="Times New Roman" w:cs="Times New Roman"/>
          <w:sz w:val="28"/>
          <w:szCs w:val="28"/>
        </w:rPr>
        <w:t xml:space="preserve">Утвердить Положение </w:t>
      </w:r>
      <w:r w:rsidRPr="003574C9">
        <w:rPr>
          <w:rFonts w:ascii="Times New Roman" w:eastAsia="Times New Roman" w:hAnsi="Times New Roman" w:cs="Times New Roman"/>
          <w:bCs/>
          <w:sz w:val="28"/>
          <w:szCs w:val="28"/>
        </w:rPr>
        <w:t xml:space="preserve">о комиссии по профилактике правонарушений </w:t>
      </w:r>
      <w:r w:rsidR="003574C9">
        <w:rPr>
          <w:rFonts w:ascii="Times New Roman" w:eastAsia="Times New Roman" w:hAnsi="Times New Roman" w:cs="Times New Roman"/>
          <w:bCs/>
          <w:sz w:val="28"/>
          <w:szCs w:val="28"/>
        </w:rPr>
        <w:t>в</w:t>
      </w:r>
      <w:r w:rsidRPr="003574C9">
        <w:rPr>
          <w:rFonts w:ascii="Times New Roman" w:eastAsia="Times New Roman" w:hAnsi="Times New Roman" w:cs="Times New Roman"/>
          <w:bCs/>
          <w:sz w:val="28"/>
          <w:szCs w:val="28"/>
        </w:rPr>
        <w:t xml:space="preserve"> </w:t>
      </w:r>
      <w:r w:rsidR="00961340" w:rsidRPr="003574C9">
        <w:rPr>
          <w:rFonts w:ascii="Times New Roman" w:eastAsia="Times New Roman" w:hAnsi="Times New Roman" w:cs="Times New Roman"/>
          <w:bCs/>
          <w:sz w:val="28"/>
          <w:szCs w:val="28"/>
        </w:rPr>
        <w:t>муниципально</w:t>
      </w:r>
      <w:r w:rsidR="003574C9">
        <w:rPr>
          <w:rFonts w:ascii="Times New Roman" w:eastAsia="Times New Roman" w:hAnsi="Times New Roman" w:cs="Times New Roman"/>
          <w:bCs/>
          <w:sz w:val="28"/>
          <w:szCs w:val="28"/>
        </w:rPr>
        <w:t>м</w:t>
      </w:r>
      <w:r w:rsidR="00961340" w:rsidRPr="003574C9">
        <w:rPr>
          <w:rFonts w:ascii="Times New Roman" w:eastAsia="Times New Roman" w:hAnsi="Times New Roman" w:cs="Times New Roman"/>
          <w:bCs/>
          <w:sz w:val="28"/>
          <w:szCs w:val="28"/>
        </w:rPr>
        <w:t xml:space="preserve"> образовани</w:t>
      </w:r>
      <w:r w:rsidR="003574C9">
        <w:rPr>
          <w:rFonts w:ascii="Times New Roman" w:eastAsia="Times New Roman" w:hAnsi="Times New Roman" w:cs="Times New Roman"/>
          <w:bCs/>
          <w:sz w:val="28"/>
          <w:szCs w:val="28"/>
        </w:rPr>
        <w:t>и</w:t>
      </w:r>
      <w:r w:rsidRPr="003574C9">
        <w:rPr>
          <w:rFonts w:ascii="Times New Roman" w:eastAsia="Times New Roman" w:hAnsi="Times New Roman" w:cs="Times New Roman"/>
          <w:bCs/>
          <w:sz w:val="28"/>
          <w:szCs w:val="28"/>
        </w:rPr>
        <w:t xml:space="preserve"> </w:t>
      </w:r>
      <w:proofErr w:type="gramStart"/>
      <w:r w:rsidR="0083656F">
        <w:rPr>
          <w:rFonts w:ascii="Times New Roman" w:eastAsia="Times New Roman" w:hAnsi="Times New Roman" w:cs="Times New Roman"/>
          <w:bCs/>
          <w:sz w:val="28"/>
          <w:szCs w:val="28"/>
        </w:rPr>
        <w:t>Славный</w:t>
      </w:r>
      <w:proofErr w:type="gramEnd"/>
      <w:r w:rsidRPr="003574C9">
        <w:rPr>
          <w:rFonts w:ascii="Times New Roman" w:eastAsia="Times New Roman" w:hAnsi="Times New Roman" w:cs="Times New Roman"/>
          <w:bCs/>
          <w:sz w:val="28"/>
          <w:szCs w:val="28"/>
        </w:rPr>
        <w:t xml:space="preserve"> </w:t>
      </w:r>
      <w:r w:rsidRPr="003574C9">
        <w:rPr>
          <w:rFonts w:ascii="Times New Roman" w:eastAsia="Times New Roman" w:hAnsi="Times New Roman" w:cs="Times New Roman"/>
          <w:sz w:val="28"/>
          <w:szCs w:val="28"/>
        </w:rPr>
        <w:t>(Приложение 2).</w:t>
      </w:r>
    </w:p>
    <w:p w:rsidR="001D021A" w:rsidRPr="003574C9" w:rsidRDefault="001D021A" w:rsidP="003574C9">
      <w:pPr>
        <w:pStyle w:val="a8"/>
        <w:numPr>
          <w:ilvl w:val="0"/>
          <w:numId w:val="7"/>
        </w:numPr>
        <w:tabs>
          <w:tab w:val="left" w:pos="993"/>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Утвердить регламент по подготовке заседаний комиссии по профилактике правонарушений в муниципальном образовании </w:t>
      </w:r>
      <w:r w:rsidR="0083656F">
        <w:rPr>
          <w:rFonts w:ascii="Times New Roman" w:eastAsia="Times New Roman" w:hAnsi="Times New Roman" w:cs="Times New Roman"/>
          <w:sz w:val="28"/>
          <w:szCs w:val="28"/>
        </w:rPr>
        <w:t>Славный</w:t>
      </w:r>
      <w:r>
        <w:rPr>
          <w:rFonts w:ascii="Times New Roman" w:eastAsia="Times New Roman" w:hAnsi="Times New Roman" w:cs="Times New Roman"/>
          <w:sz w:val="28"/>
          <w:szCs w:val="28"/>
        </w:rPr>
        <w:t xml:space="preserve"> (Приложение 3).</w:t>
      </w:r>
    </w:p>
    <w:p w:rsidR="00184455" w:rsidRDefault="0083656F" w:rsidP="00184455">
      <w:pPr>
        <w:pStyle w:val="a8"/>
        <w:widowControl w:val="0"/>
        <w:numPr>
          <w:ilvl w:val="0"/>
          <w:numId w:val="7"/>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Разместить настоящее постановление на официальном сайте муниципального образования </w:t>
      </w:r>
      <w:proofErr w:type="gramStart"/>
      <w:r>
        <w:rPr>
          <w:rFonts w:ascii="Times New Roman" w:eastAsia="Times New Roman" w:hAnsi="Times New Roman" w:cs="Times New Roman"/>
          <w:sz w:val="28"/>
          <w:szCs w:val="28"/>
        </w:rPr>
        <w:t>Славный</w:t>
      </w:r>
      <w:proofErr w:type="gramEnd"/>
      <w:r w:rsidR="00184455" w:rsidRPr="00184455">
        <w:rPr>
          <w:rFonts w:ascii="Times New Roman" w:hAnsi="Times New Roman" w:cs="Times New Roman"/>
          <w:sz w:val="28"/>
          <w:szCs w:val="28"/>
        </w:rPr>
        <w:t>.</w:t>
      </w:r>
    </w:p>
    <w:p w:rsidR="0083656F" w:rsidRDefault="003D3220" w:rsidP="0083656F">
      <w:pPr>
        <w:pStyle w:val="a8"/>
        <w:numPr>
          <w:ilvl w:val="0"/>
          <w:numId w:val="7"/>
        </w:numPr>
        <w:tabs>
          <w:tab w:val="left" w:pos="993"/>
        </w:tabs>
        <w:spacing w:after="0" w:line="240" w:lineRule="auto"/>
        <w:ind w:left="0" w:firstLine="709"/>
        <w:jc w:val="both"/>
        <w:rPr>
          <w:rFonts w:ascii="Times New Roman" w:eastAsia="Times New Roman" w:hAnsi="Times New Roman" w:cs="Times New Roman"/>
          <w:sz w:val="28"/>
          <w:szCs w:val="28"/>
        </w:rPr>
      </w:pPr>
      <w:r w:rsidRPr="00184455">
        <w:rPr>
          <w:rFonts w:ascii="Times New Roman" w:eastAsia="Times New Roman" w:hAnsi="Times New Roman" w:cs="Times New Roman"/>
          <w:sz w:val="28"/>
          <w:szCs w:val="28"/>
        </w:rPr>
        <w:t>П</w:t>
      </w:r>
      <w:r w:rsidR="00254BEA" w:rsidRPr="00184455">
        <w:rPr>
          <w:rFonts w:ascii="Times New Roman" w:eastAsia="Times New Roman" w:hAnsi="Times New Roman" w:cs="Times New Roman"/>
          <w:sz w:val="28"/>
          <w:szCs w:val="28"/>
        </w:rPr>
        <w:t>остановление вступает в силу со дня подписания.</w:t>
      </w:r>
    </w:p>
    <w:p w:rsidR="0083656F" w:rsidRDefault="0083656F" w:rsidP="0083656F">
      <w:pPr>
        <w:tabs>
          <w:tab w:val="left" w:pos="993"/>
        </w:tabs>
        <w:spacing w:after="0" w:line="240" w:lineRule="auto"/>
        <w:jc w:val="both"/>
        <w:rPr>
          <w:rFonts w:ascii="Times New Roman" w:eastAsia="Times New Roman" w:hAnsi="Times New Roman" w:cs="Times New Roman"/>
          <w:sz w:val="28"/>
          <w:szCs w:val="28"/>
        </w:rPr>
      </w:pPr>
    </w:p>
    <w:p w:rsidR="0083656F" w:rsidRDefault="0083656F" w:rsidP="0083656F">
      <w:pPr>
        <w:tabs>
          <w:tab w:val="left" w:pos="993"/>
        </w:tabs>
        <w:spacing w:after="0" w:line="240" w:lineRule="auto"/>
        <w:jc w:val="both"/>
        <w:rPr>
          <w:rFonts w:ascii="Times New Roman" w:eastAsia="Times New Roman" w:hAnsi="Times New Roman" w:cs="Times New Roman"/>
          <w:sz w:val="28"/>
          <w:szCs w:val="28"/>
        </w:rPr>
      </w:pPr>
    </w:p>
    <w:p w:rsidR="0083656F" w:rsidRPr="0083656F" w:rsidRDefault="0083656F" w:rsidP="0083656F">
      <w:pPr>
        <w:tabs>
          <w:tab w:val="left" w:pos="993"/>
        </w:tabs>
        <w:spacing w:after="0" w:line="240" w:lineRule="auto"/>
        <w:jc w:val="both"/>
        <w:rPr>
          <w:rFonts w:ascii="Times New Roman" w:eastAsia="Times New Roman" w:hAnsi="Times New Roman" w:cs="Times New Roman"/>
          <w:sz w:val="28"/>
          <w:szCs w:val="28"/>
        </w:rPr>
      </w:pPr>
    </w:p>
    <w:tbl>
      <w:tblPr>
        <w:tblW w:w="0" w:type="auto"/>
        <w:tblInd w:w="-284" w:type="dxa"/>
        <w:tblLook w:val="04A0" w:firstRow="1" w:lastRow="0" w:firstColumn="1" w:lastColumn="0" w:noHBand="0" w:noVBand="1"/>
      </w:tblPr>
      <w:tblGrid>
        <w:gridCol w:w="4978"/>
        <w:gridCol w:w="4661"/>
      </w:tblGrid>
      <w:tr w:rsidR="0083656F" w:rsidRPr="0083656F" w:rsidTr="007A5B54">
        <w:tc>
          <w:tcPr>
            <w:tcW w:w="4978" w:type="dxa"/>
          </w:tcPr>
          <w:p w:rsidR="0083656F" w:rsidRPr="0083656F" w:rsidRDefault="0083656F" w:rsidP="0083656F">
            <w:pPr>
              <w:autoSpaceDE w:val="0"/>
              <w:autoSpaceDN w:val="0"/>
              <w:adjustRightInd w:val="0"/>
              <w:spacing w:after="0" w:line="240" w:lineRule="auto"/>
              <w:contextualSpacing/>
              <w:jc w:val="center"/>
              <w:rPr>
                <w:rFonts w:ascii="Times New Roman" w:eastAsia="Times New Roman" w:hAnsi="Times New Roman" w:cs="Times New Roman"/>
                <w:b/>
                <w:sz w:val="28"/>
                <w:szCs w:val="28"/>
              </w:rPr>
            </w:pPr>
            <w:r w:rsidRPr="0083656F">
              <w:rPr>
                <w:rFonts w:ascii="Times New Roman" w:eastAsia="Times New Roman" w:hAnsi="Times New Roman" w:cs="Times New Roman"/>
                <w:b/>
                <w:sz w:val="28"/>
                <w:szCs w:val="28"/>
              </w:rPr>
              <w:t>Глава администрации</w:t>
            </w:r>
          </w:p>
          <w:p w:rsidR="0083656F" w:rsidRPr="0083656F" w:rsidRDefault="0083656F" w:rsidP="0083656F">
            <w:pPr>
              <w:autoSpaceDE w:val="0"/>
              <w:autoSpaceDN w:val="0"/>
              <w:adjustRightInd w:val="0"/>
              <w:spacing w:after="0" w:line="240" w:lineRule="auto"/>
              <w:contextualSpacing/>
              <w:jc w:val="center"/>
              <w:rPr>
                <w:rFonts w:ascii="Times New Roman" w:eastAsia="Times New Roman" w:hAnsi="Times New Roman" w:cs="Times New Roman"/>
                <w:b/>
                <w:sz w:val="28"/>
                <w:szCs w:val="28"/>
              </w:rPr>
            </w:pPr>
            <w:r w:rsidRPr="0083656F">
              <w:rPr>
                <w:rFonts w:ascii="Times New Roman" w:eastAsia="Times New Roman" w:hAnsi="Times New Roman" w:cs="Times New Roman"/>
                <w:b/>
                <w:sz w:val="28"/>
                <w:szCs w:val="28"/>
              </w:rPr>
              <w:t>муниципального образования</w:t>
            </w:r>
          </w:p>
          <w:p w:rsidR="0083656F" w:rsidRPr="0083656F" w:rsidRDefault="0083656F" w:rsidP="0083656F">
            <w:pPr>
              <w:autoSpaceDE w:val="0"/>
              <w:autoSpaceDN w:val="0"/>
              <w:adjustRightInd w:val="0"/>
              <w:spacing w:after="0" w:line="240" w:lineRule="auto"/>
              <w:contextualSpacing/>
              <w:jc w:val="center"/>
              <w:rPr>
                <w:rFonts w:ascii="Times New Roman" w:eastAsia="Times New Roman" w:hAnsi="Times New Roman" w:cs="Times New Roman"/>
                <w:b/>
                <w:sz w:val="28"/>
                <w:szCs w:val="28"/>
              </w:rPr>
            </w:pPr>
            <w:r w:rsidRPr="0083656F">
              <w:rPr>
                <w:rFonts w:ascii="Times New Roman" w:eastAsia="Times New Roman" w:hAnsi="Times New Roman" w:cs="Times New Roman"/>
                <w:b/>
                <w:sz w:val="28"/>
                <w:szCs w:val="28"/>
              </w:rPr>
              <w:t>Славный</w:t>
            </w:r>
          </w:p>
        </w:tc>
        <w:tc>
          <w:tcPr>
            <w:tcW w:w="4661" w:type="dxa"/>
          </w:tcPr>
          <w:p w:rsidR="0083656F" w:rsidRPr="0083656F" w:rsidRDefault="0083656F" w:rsidP="0083656F">
            <w:pPr>
              <w:autoSpaceDE w:val="0"/>
              <w:autoSpaceDN w:val="0"/>
              <w:adjustRightInd w:val="0"/>
              <w:spacing w:after="0" w:line="240" w:lineRule="auto"/>
              <w:contextualSpacing/>
              <w:jc w:val="both"/>
              <w:rPr>
                <w:rFonts w:ascii="Times New Roman" w:eastAsia="Times New Roman" w:hAnsi="Times New Roman" w:cs="Times New Roman"/>
                <w:b/>
                <w:sz w:val="28"/>
                <w:szCs w:val="28"/>
              </w:rPr>
            </w:pPr>
          </w:p>
          <w:p w:rsidR="0083656F" w:rsidRPr="0083656F" w:rsidRDefault="0083656F" w:rsidP="0083656F">
            <w:pPr>
              <w:autoSpaceDE w:val="0"/>
              <w:autoSpaceDN w:val="0"/>
              <w:adjustRightInd w:val="0"/>
              <w:spacing w:after="0" w:line="240" w:lineRule="auto"/>
              <w:contextualSpacing/>
              <w:jc w:val="both"/>
              <w:rPr>
                <w:rFonts w:ascii="Times New Roman" w:eastAsia="Times New Roman" w:hAnsi="Times New Roman" w:cs="Times New Roman"/>
                <w:b/>
                <w:sz w:val="28"/>
                <w:szCs w:val="28"/>
              </w:rPr>
            </w:pPr>
          </w:p>
          <w:p w:rsidR="0083656F" w:rsidRPr="0083656F" w:rsidRDefault="0083656F" w:rsidP="0083656F">
            <w:pPr>
              <w:autoSpaceDE w:val="0"/>
              <w:autoSpaceDN w:val="0"/>
              <w:adjustRightInd w:val="0"/>
              <w:spacing w:after="0" w:line="240" w:lineRule="auto"/>
              <w:contextualSpacing/>
              <w:jc w:val="right"/>
              <w:rPr>
                <w:rFonts w:ascii="Times New Roman" w:eastAsia="Times New Roman" w:hAnsi="Times New Roman" w:cs="Times New Roman"/>
                <w:b/>
                <w:sz w:val="28"/>
                <w:szCs w:val="28"/>
              </w:rPr>
            </w:pPr>
            <w:r w:rsidRPr="0083656F">
              <w:rPr>
                <w:rFonts w:ascii="Times New Roman" w:eastAsia="Times New Roman" w:hAnsi="Times New Roman" w:cs="Times New Roman"/>
                <w:b/>
                <w:sz w:val="28"/>
                <w:szCs w:val="28"/>
              </w:rPr>
              <w:t>Д.С. Лещев</w:t>
            </w:r>
          </w:p>
        </w:tc>
      </w:tr>
    </w:tbl>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Pr="0083656F" w:rsidRDefault="0083656F" w:rsidP="0083656F">
      <w:pPr>
        <w:spacing w:after="0" w:line="240" w:lineRule="auto"/>
        <w:rPr>
          <w:rFonts w:ascii="Times New Roman" w:eastAsia="Times New Roman" w:hAnsi="Times New Roman" w:cs="Times New Roman"/>
          <w:sz w:val="20"/>
          <w:szCs w:val="20"/>
        </w:rPr>
      </w:pPr>
    </w:p>
    <w:p w:rsidR="0083656F" w:rsidRPr="0083656F" w:rsidRDefault="0083656F" w:rsidP="0083656F">
      <w:pPr>
        <w:spacing w:after="0" w:line="240" w:lineRule="auto"/>
        <w:rPr>
          <w:rFonts w:ascii="Times New Roman" w:eastAsia="Times New Roman" w:hAnsi="Times New Roman" w:cs="Times New Roman"/>
          <w:b/>
          <w:sz w:val="28"/>
          <w:szCs w:val="28"/>
        </w:rPr>
      </w:pPr>
      <w:r w:rsidRPr="0083656F">
        <w:rPr>
          <w:rFonts w:ascii="Times New Roman" w:eastAsia="Times New Roman" w:hAnsi="Times New Roman" w:cs="Times New Roman"/>
          <w:b/>
          <w:sz w:val="28"/>
          <w:szCs w:val="28"/>
        </w:rPr>
        <w:t>Исполнитель:</w:t>
      </w:r>
    </w:p>
    <w:p w:rsidR="0083656F" w:rsidRPr="0083656F" w:rsidRDefault="0083656F" w:rsidP="0083656F">
      <w:pPr>
        <w:tabs>
          <w:tab w:val="left" w:pos="5790"/>
        </w:tabs>
        <w:spacing w:after="0" w:line="240" w:lineRule="auto"/>
        <w:rPr>
          <w:rFonts w:ascii="Times New Roman" w:eastAsia="Times New Roman" w:hAnsi="Times New Roman" w:cs="Times New Roman"/>
          <w:sz w:val="28"/>
          <w:szCs w:val="28"/>
        </w:rPr>
      </w:pPr>
      <w:r w:rsidRPr="0083656F">
        <w:rPr>
          <w:rFonts w:ascii="Times New Roman" w:eastAsia="Times New Roman" w:hAnsi="Times New Roman" w:cs="Times New Roman"/>
          <w:sz w:val="28"/>
          <w:szCs w:val="28"/>
        </w:rPr>
        <w:t>Специалист</w:t>
      </w:r>
    </w:p>
    <w:p w:rsidR="0083656F" w:rsidRPr="0083656F" w:rsidRDefault="0083656F" w:rsidP="0083656F">
      <w:pPr>
        <w:tabs>
          <w:tab w:val="left" w:pos="5790"/>
        </w:tabs>
        <w:spacing w:after="0" w:line="240" w:lineRule="auto"/>
        <w:rPr>
          <w:rFonts w:ascii="Times New Roman" w:eastAsia="Times New Roman" w:hAnsi="Times New Roman" w:cs="Times New Roman"/>
          <w:sz w:val="28"/>
          <w:szCs w:val="28"/>
        </w:rPr>
      </w:pPr>
      <w:r w:rsidRPr="0083656F">
        <w:rPr>
          <w:rFonts w:ascii="Times New Roman" w:eastAsia="Times New Roman" w:hAnsi="Times New Roman" w:cs="Times New Roman"/>
          <w:sz w:val="28"/>
          <w:szCs w:val="28"/>
        </w:rPr>
        <w:t xml:space="preserve">Т.С. Дудина </w:t>
      </w:r>
      <w:r w:rsidRPr="0083656F">
        <w:rPr>
          <w:rFonts w:ascii="Times New Roman" w:eastAsia="Times New Roman" w:hAnsi="Times New Roman" w:cs="Times New Roman"/>
          <w:sz w:val="28"/>
          <w:szCs w:val="28"/>
        </w:rPr>
        <w:tab/>
      </w:r>
    </w:p>
    <w:p w:rsidR="0083656F" w:rsidRPr="0083656F" w:rsidRDefault="0083656F" w:rsidP="0083656F">
      <w:pPr>
        <w:spacing w:after="0" w:line="240" w:lineRule="auto"/>
        <w:rPr>
          <w:rFonts w:ascii="Times New Roman" w:eastAsia="Times New Roman" w:hAnsi="Times New Roman" w:cs="Times New Roman"/>
          <w:sz w:val="28"/>
          <w:szCs w:val="28"/>
        </w:rPr>
      </w:pPr>
    </w:p>
    <w:p w:rsidR="0083656F" w:rsidRPr="0083656F" w:rsidRDefault="0083656F" w:rsidP="0083656F">
      <w:pPr>
        <w:spacing w:after="0" w:line="240" w:lineRule="auto"/>
        <w:rPr>
          <w:rFonts w:ascii="Times New Roman" w:eastAsia="Times New Roman" w:hAnsi="Times New Roman" w:cs="Times New Roman"/>
          <w:b/>
          <w:sz w:val="28"/>
          <w:szCs w:val="28"/>
        </w:rPr>
      </w:pPr>
      <w:r w:rsidRPr="0083656F">
        <w:rPr>
          <w:rFonts w:ascii="Times New Roman" w:eastAsia="Times New Roman" w:hAnsi="Times New Roman" w:cs="Times New Roman"/>
          <w:b/>
          <w:sz w:val="28"/>
          <w:szCs w:val="28"/>
        </w:rPr>
        <w:t>Согласовано:</w:t>
      </w:r>
    </w:p>
    <w:p w:rsidR="0083656F" w:rsidRPr="0083656F" w:rsidRDefault="0083656F" w:rsidP="0083656F">
      <w:pPr>
        <w:spacing w:after="0" w:line="240" w:lineRule="auto"/>
        <w:rPr>
          <w:rFonts w:ascii="Times New Roman" w:eastAsia="Times New Roman" w:hAnsi="Times New Roman" w:cs="Times New Roman"/>
          <w:sz w:val="28"/>
          <w:szCs w:val="28"/>
        </w:rPr>
      </w:pPr>
      <w:r w:rsidRPr="0083656F">
        <w:rPr>
          <w:rFonts w:ascii="Times New Roman" w:eastAsia="Times New Roman" w:hAnsi="Times New Roman" w:cs="Times New Roman"/>
          <w:sz w:val="28"/>
          <w:szCs w:val="28"/>
        </w:rPr>
        <w:t xml:space="preserve">Заместитель главы </w:t>
      </w:r>
    </w:p>
    <w:p w:rsidR="0083656F" w:rsidRPr="0083656F" w:rsidRDefault="0083656F" w:rsidP="0083656F">
      <w:pPr>
        <w:spacing w:after="0" w:line="240" w:lineRule="auto"/>
        <w:rPr>
          <w:rFonts w:ascii="Times New Roman" w:eastAsia="Times New Roman" w:hAnsi="Times New Roman" w:cs="Times New Roman"/>
          <w:sz w:val="28"/>
          <w:szCs w:val="28"/>
        </w:rPr>
      </w:pPr>
      <w:r w:rsidRPr="0083656F">
        <w:rPr>
          <w:rFonts w:ascii="Times New Roman" w:eastAsia="Times New Roman" w:hAnsi="Times New Roman" w:cs="Times New Roman"/>
          <w:sz w:val="28"/>
          <w:szCs w:val="28"/>
        </w:rPr>
        <w:t xml:space="preserve">Г.Н. </w:t>
      </w:r>
      <w:proofErr w:type="spellStart"/>
      <w:r w:rsidRPr="0083656F">
        <w:rPr>
          <w:rFonts w:ascii="Times New Roman" w:eastAsia="Times New Roman" w:hAnsi="Times New Roman" w:cs="Times New Roman"/>
          <w:sz w:val="28"/>
          <w:szCs w:val="28"/>
        </w:rPr>
        <w:t>Чекунов</w:t>
      </w:r>
      <w:proofErr w:type="spellEnd"/>
    </w:p>
    <w:p w:rsidR="0083656F" w:rsidRPr="0083656F" w:rsidRDefault="0083656F" w:rsidP="0083656F">
      <w:pPr>
        <w:spacing w:after="0" w:line="240" w:lineRule="auto"/>
        <w:rPr>
          <w:rFonts w:ascii="Times New Roman" w:eastAsia="Times New Roman" w:hAnsi="Times New Roman" w:cs="Times New Roman"/>
          <w:sz w:val="28"/>
          <w:szCs w:val="28"/>
        </w:rPr>
      </w:pPr>
    </w:p>
    <w:p w:rsidR="0083656F" w:rsidRPr="0083656F" w:rsidRDefault="0083656F" w:rsidP="0083656F">
      <w:pPr>
        <w:spacing w:after="0" w:line="240" w:lineRule="auto"/>
        <w:rPr>
          <w:rFonts w:ascii="Times New Roman" w:eastAsia="Times New Roman" w:hAnsi="Times New Roman" w:cs="Times New Roman"/>
          <w:sz w:val="28"/>
          <w:szCs w:val="28"/>
        </w:rPr>
      </w:pPr>
      <w:r w:rsidRPr="0083656F">
        <w:rPr>
          <w:rFonts w:ascii="Times New Roman" w:eastAsia="Times New Roman" w:hAnsi="Times New Roman" w:cs="Times New Roman"/>
          <w:sz w:val="28"/>
          <w:szCs w:val="28"/>
        </w:rPr>
        <w:t xml:space="preserve">Специалист </w:t>
      </w:r>
    </w:p>
    <w:p w:rsidR="0083656F" w:rsidRPr="0083656F" w:rsidRDefault="0083656F" w:rsidP="0083656F">
      <w:pPr>
        <w:spacing w:after="0" w:line="240" w:lineRule="auto"/>
        <w:rPr>
          <w:rFonts w:ascii="Times New Roman" w:eastAsia="Times New Roman" w:hAnsi="Times New Roman" w:cs="Times New Roman"/>
          <w:sz w:val="28"/>
          <w:szCs w:val="28"/>
        </w:rPr>
      </w:pPr>
      <w:r w:rsidRPr="0083656F">
        <w:rPr>
          <w:rFonts w:ascii="Times New Roman" w:eastAsia="Times New Roman" w:hAnsi="Times New Roman" w:cs="Times New Roman"/>
          <w:sz w:val="28"/>
          <w:szCs w:val="28"/>
        </w:rPr>
        <w:t xml:space="preserve">Н.Н. </w:t>
      </w:r>
      <w:proofErr w:type="spellStart"/>
      <w:r w:rsidRPr="0083656F">
        <w:rPr>
          <w:rFonts w:ascii="Times New Roman" w:eastAsia="Times New Roman" w:hAnsi="Times New Roman" w:cs="Times New Roman"/>
          <w:sz w:val="28"/>
          <w:szCs w:val="28"/>
        </w:rPr>
        <w:t>Катенёва</w:t>
      </w:r>
      <w:proofErr w:type="spellEnd"/>
      <w:r w:rsidRPr="0083656F">
        <w:rPr>
          <w:rFonts w:ascii="Times New Roman" w:eastAsia="Times New Roman" w:hAnsi="Times New Roman" w:cs="Times New Roman"/>
          <w:sz w:val="28"/>
          <w:szCs w:val="28"/>
        </w:rPr>
        <w:t xml:space="preserve">  </w:t>
      </w: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p w:rsidR="0083656F" w:rsidRDefault="0083656F" w:rsidP="00133DEF">
      <w:pPr>
        <w:spacing w:after="0" w:line="240" w:lineRule="auto"/>
        <w:jc w:val="both"/>
        <w:rPr>
          <w:rFonts w:ascii="Times New Roman" w:eastAsia="Times New Roman" w:hAnsi="Times New Roman" w:cs="Times New Roman"/>
        </w:rPr>
      </w:pPr>
    </w:p>
    <w:tbl>
      <w:tblPr>
        <w:tblW w:w="9308" w:type="dxa"/>
        <w:tblInd w:w="105" w:type="dxa"/>
        <w:tblCellMar>
          <w:left w:w="105" w:type="dxa"/>
          <w:right w:w="105" w:type="dxa"/>
        </w:tblCellMar>
        <w:tblLook w:val="04A0" w:firstRow="1" w:lastRow="0" w:firstColumn="1" w:lastColumn="0" w:noHBand="0" w:noVBand="1"/>
      </w:tblPr>
      <w:tblGrid>
        <w:gridCol w:w="5040"/>
        <w:gridCol w:w="4268"/>
      </w:tblGrid>
      <w:tr w:rsidR="00FE1228" w:rsidRPr="00FE1228" w:rsidTr="00015074">
        <w:trPr>
          <w:trHeight w:val="991"/>
        </w:trPr>
        <w:tc>
          <w:tcPr>
            <w:tcW w:w="5040" w:type="dxa"/>
            <w:shd w:val="clear" w:color="auto" w:fill="auto"/>
          </w:tcPr>
          <w:p w:rsidR="00FE1228" w:rsidRPr="00FE1228" w:rsidRDefault="00FE1228" w:rsidP="00FE1228">
            <w:pPr>
              <w:suppressAutoHyphens/>
              <w:snapToGrid w:val="0"/>
              <w:spacing w:after="0" w:line="240" w:lineRule="auto"/>
              <w:jc w:val="right"/>
              <w:rPr>
                <w:rFonts w:ascii="Times New Roman" w:eastAsia="Times New Roman" w:hAnsi="Times New Roman" w:cs="Times New Roman"/>
                <w:color w:val="000000"/>
                <w:sz w:val="28"/>
                <w:szCs w:val="24"/>
                <w:lang w:eastAsia="zh-CN"/>
              </w:rPr>
            </w:pPr>
          </w:p>
        </w:tc>
        <w:tc>
          <w:tcPr>
            <w:tcW w:w="4268" w:type="dxa"/>
            <w:shd w:val="clear" w:color="auto" w:fill="auto"/>
          </w:tcPr>
          <w:p w:rsidR="00FE1228" w:rsidRPr="00FE1228" w:rsidRDefault="001F73A4" w:rsidP="00FE1228">
            <w:pPr>
              <w:suppressAutoHyphens/>
              <w:spacing w:after="0" w:line="240" w:lineRule="auto"/>
              <w:jc w:val="right"/>
              <w:rPr>
                <w:rFonts w:ascii="Times New Roman" w:eastAsia="Times New Roman" w:hAnsi="Times New Roman" w:cs="Times New Roman"/>
                <w:sz w:val="28"/>
                <w:szCs w:val="24"/>
                <w:lang w:eastAsia="zh-CN"/>
              </w:rPr>
            </w:pPr>
            <w:r>
              <w:rPr>
                <w:rFonts w:ascii="Times New Roman" w:eastAsia="Times New Roman" w:hAnsi="Times New Roman" w:cs="Times New Roman"/>
                <w:color w:val="000000"/>
                <w:sz w:val="28"/>
                <w:szCs w:val="24"/>
                <w:lang w:eastAsia="zh-CN"/>
              </w:rPr>
              <w:t xml:space="preserve">Приложение </w:t>
            </w:r>
            <w:r w:rsidR="00FE1228" w:rsidRPr="00FE1228">
              <w:rPr>
                <w:rFonts w:ascii="Times New Roman" w:eastAsia="Times New Roman" w:hAnsi="Times New Roman" w:cs="Times New Roman"/>
                <w:color w:val="000000"/>
                <w:sz w:val="28"/>
                <w:szCs w:val="24"/>
                <w:lang w:eastAsia="zh-CN"/>
              </w:rPr>
              <w:t>1</w:t>
            </w:r>
          </w:p>
          <w:p w:rsidR="00FE1228" w:rsidRPr="00FE1228" w:rsidRDefault="00FE1228" w:rsidP="00FE1228">
            <w:pPr>
              <w:suppressAutoHyphens/>
              <w:spacing w:after="0" w:line="240" w:lineRule="auto"/>
              <w:ind w:right="-72"/>
              <w:jc w:val="right"/>
              <w:rPr>
                <w:rFonts w:ascii="Times New Roman" w:eastAsia="Times New Roman" w:hAnsi="Times New Roman" w:cs="Times New Roman"/>
                <w:color w:val="000000"/>
                <w:sz w:val="28"/>
                <w:szCs w:val="24"/>
                <w:lang w:eastAsia="zh-CN"/>
              </w:rPr>
            </w:pPr>
            <w:r w:rsidRPr="00FE1228">
              <w:rPr>
                <w:rFonts w:ascii="Times New Roman" w:eastAsia="Times New Roman" w:hAnsi="Times New Roman" w:cs="Times New Roman"/>
                <w:color w:val="000000"/>
                <w:sz w:val="28"/>
                <w:szCs w:val="24"/>
                <w:lang w:eastAsia="zh-CN"/>
              </w:rPr>
              <w:t>к постановлению администрации муниципального образования</w:t>
            </w:r>
          </w:p>
          <w:p w:rsidR="00FE1228" w:rsidRPr="00FE1228" w:rsidRDefault="00FE1228" w:rsidP="00FE1228">
            <w:pPr>
              <w:suppressAutoHyphens/>
              <w:spacing w:after="0" w:line="240" w:lineRule="auto"/>
              <w:ind w:right="-72"/>
              <w:jc w:val="right"/>
              <w:rPr>
                <w:rFonts w:ascii="Times New Roman" w:eastAsia="Times New Roman" w:hAnsi="Times New Roman" w:cs="Times New Roman"/>
                <w:color w:val="000000"/>
                <w:sz w:val="28"/>
                <w:szCs w:val="24"/>
                <w:lang w:eastAsia="zh-CN"/>
              </w:rPr>
            </w:pPr>
            <w:r w:rsidRPr="00FE1228">
              <w:rPr>
                <w:rFonts w:ascii="Times New Roman" w:eastAsia="Times New Roman" w:hAnsi="Times New Roman" w:cs="Times New Roman"/>
                <w:color w:val="000000"/>
                <w:sz w:val="28"/>
                <w:szCs w:val="24"/>
                <w:lang w:eastAsia="zh-CN"/>
              </w:rPr>
              <w:t>Славный</w:t>
            </w:r>
          </w:p>
          <w:p w:rsidR="00FE1228" w:rsidRPr="00FE1228" w:rsidRDefault="00FE1228" w:rsidP="00FE1228">
            <w:pPr>
              <w:suppressAutoHyphens/>
              <w:spacing w:after="0" w:line="240" w:lineRule="auto"/>
              <w:ind w:right="-72"/>
              <w:jc w:val="right"/>
              <w:rPr>
                <w:rFonts w:ascii="Times New Roman" w:eastAsia="Times New Roman" w:hAnsi="Times New Roman" w:cs="Times New Roman"/>
                <w:color w:val="000000"/>
                <w:sz w:val="28"/>
                <w:szCs w:val="24"/>
                <w:lang w:eastAsia="zh-CN"/>
              </w:rPr>
            </w:pPr>
            <w:r w:rsidRPr="00FE1228">
              <w:rPr>
                <w:rFonts w:ascii="Times New Roman" w:eastAsia="Times New Roman" w:hAnsi="Times New Roman" w:cs="Times New Roman"/>
                <w:color w:val="000000"/>
                <w:sz w:val="28"/>
                <w:szCs w:val="24"/>
                <w:lang w:eastAsia="zh-CN"/>
              </w:rPr>
              <w:t>от ____________ № _______</w:t>
            </w:r>
          </w:p>
          <w:p w:rsidR="00FE1228" w:rsidRPr="00FE1228" w:rsidRDefault="00FE1228" w:rsidP="00FE1228">
            <w:pPr>
              <w:suppressAutoHyphens/>
              <w:spacing w:after="0" w:line="240" w:lineRule="auto"/>
              <w:ind w:right="-72"/>
              <w:jc w:val="right"/>
              <w:rPr>
                <w:rFonts w:ascii="Times New Roman" w:eastAsia="Times New Roman" w:hAnsi="Times New Roman" w:cs="Times New Roman"/>
                <w:color w:val="000000"/>
                <w:sz w:val="28"/>
                <w:szCs w:val="24"/>
                <w:lang w:eastAsia="zh-CN"/>
              </w:rPr>
            </w:pPr>
            <w:r w:rsidRPr="00FE1228">
              <w:rPr>
                <w:rFonts w:ascii="Times New Roman" w:eastAsia="Times New Roman" w:hAnsi="Times New Roman" w:cs="Times New Roman"/>
                <w:color w:val="000000"/>
                <w:sz w:val="28"/>
                <w:szCs w:val="24"/>
                <w:lang w:eastAsia="zh-CN"/>
              </w:rPr>
              <w:t xml:space="preserve"> </w:t>
            </w:r>
          </w:p>
        </w:tc>
      </w:tr>
    </w:tbl>
    <w:p w:rsidR="00D31857" w:rsidRPr="00284854" w:rsidRDefault="00D31857" w:rsidP="00D31857">
      <w:pPr>
        <w:spacing w:after="0" w:line="240" w:lineRule="auto"/>
        <w:jc w:val="center"/>
        <w:rPr>
          <w:rFonts w:ascii="Times New Roman" w:eastAsia="Times New Roman" w:hAnsi="Times New Roman" w:cs="Times New Roman"/>
          <w:b/>
          <w:bCs/>
          <w:sz w:val="26"/>
          <w:szCs w:val="26"/>
        </w:rPr>
      </w:pPr>
    </w:p>
    <w:p w:rsidR="00D31857" w:rsidRDefault="00D31857" w:rsidP="00D31857">
      <w:pPr>
        <w:spacing w:after="0" w:line="240" w:lineRule="auto"/>
        <w:jc w:val="center"/>
        <w:rPr>
          <w:rFonts w:ascii="Times New Roman" w:eastAsia="Times New Roman" w:hAnsi="Times New Roman" w:cs="Times New Roman"/>
          <w:b/>
          <w:sz w:val="28"/>
          <w:szCs w:val="28"/>
        </w:rPr>
      </w:pPr>
      <w:r w:rsidRPr="007C11D5">
        <w:rPr>
          <w:rFonts w:ascii="Times New Roman" w:eastAsia="Times New Roman" w:hAnsi="Times New Roman" w:cs="Times New Roman"/>
          <w:b/>
          <w:sz w:val="28"/>
          <w:szCs w:val="28"/>
        </w:rPr>
        <w:t>Состав комиссии</w:t>
      </w:r>
      <w:r>
        <w:rPr>
          <w:rFonts w:ascii="Times New Roman" w:eastAsia="Times New Roman" w:hAnsi="Times New Roman" w:cs="Times New Roman"/>
          <w:b/>
          <w:sz w:val="28"/>
          <w:szCs w:val="28"/>
        </w:rPr>
        <w:t xml:space="preserve"> </w:t>
      </w:r>
    </w:p>
    <w:p w:rsidR="00D31857" w:rsidRDefault="00D31857" w:rsidP="00D31857">
      <w:pPr>
        <w:spacing w:after="0" w:line="240" w:lineRule="auto"/>
        <w:jc w:val="center"/>
        <w:rPr>
          <w:rFonts w:ascii="Times New Roman" w:eastAsia="Times New Roman" w:hAnsi="Times New Roman" w:cs="Times New Roman"/>
          <w:b/>
          <w:sz w:val="28"/>
          <w:szCs w:val="28"/>
        </w:rPr>
      </w:pPr>
      <w:r w:rsidRPr="007C11D5">
        <w:rPr>
          <w:rFonts w:ascii="Times New Roman" w:eastAsia="Times New Roman" w:hAnsi="Times New Roman" w:cs="Times New Roman"/>
          <w:b/>
          <w:sz w:val="28"/>
          <w:szCs w:val="28"/>
        </w:rPr>
        <w:t xml:space="preserve">по профилактике правонарушений </w:t>
      </w:r>
    </w:p>
    <w:p w:rsidR="00D31857" w:rsidRPr="007C11D5" w:rsidRDefault="00D31857" w:rsidP="00D31857">
      <w:pPr>
        <w:spacing w:after="0" w:line="240" w:lineRule="auto"/>
        <w:jc w:val="center"/>
        <w:rPr>
          <w:rFonts w:ascii="Times New Roman" w:hAnsi="Times New Roman" w:cs="Times New Roman"/>
          <w:b/>
          <w:sz w:val="28"/>
          <w:szCs w:val="28"/>
        </w:rPr>
      </w:pPr>
      <w:r>
        <w:rPr>
          <w:rFonts w:ascii="Times New Roman" w:eastAsia="Times New Roman" w:hAnsi="Times New Roman" w:cs="Times New Roman"/>
          <w:b/>
          <w:sz w:val="28"/>
          <w:szCs w:val="28"/>
        </w:rPr>
        <w:t xml:space="preserve">в </w:t>
      </w:r>
      <w:r w:rsidRPr="007C11D5">
        <w:rPr>
          <w:rFonts w:ascii="Times New Roman" w:eastAsia="Times New Roman" w:hAnsi="Times New Roman" w:cs="Times New Roman"/>
          <w:b/>
          <w:sz w:val="28"/>
          <w:szCs w:val="28"/>
        </w:rPr>
        <w:t>муниципально</w:t>
      </w:r>
      <w:r>
        <w:rPr>
          <w:rFonts w:ascii="Times New Roman" w:eastAsia="Times New Roman" w:hAnsi="Times New Roman" w:cs="Times New Roman"/>
          <w:b/>
          <w:sz w:val="28"/>
          <w:szCs w:val="28"/>
        </w:rPr>
        <w:t>м</w:t>
      </w:r>
      <w:r w:rsidRPr="007C11D5">
        <w:rPr>
          <w:rFonts w:ascii="Times New Roman" w:eastAsia="Times New Roman" w:hAnsi="Times New Roman" w:cs="Times New Roman"/>
          <w:b/>
          <w:sz w:val="28"/>
          <w:szCs w:val="28"/>
        </w:rPr>
        <w:t xml:space="preserve"> образовани</w:t>
      </w:r>
      <w:r>
        <w:rPr>
          <w:rFonts w:ascii="Times New Roman" w:eastAsia="Times New Roman" w:hAnsi="Times New Roman" w:cs="Times New Roman"/>
          <w:b/>
          <w:sz w:val="28"/>
          <w:szCs w:val="28"/>
        </w:rPr>
        <w:t>и</w:t>
      </w:r>
      <w:r w:rsidRPr="007C11D5">
        <w:rPr>
          <w:rFonts w:ascii="Times New Roman" w:eastAsia="Times New Roman" w:hAnsi="Times New Roman" w:cs="Times New Roman"/>
          <w:b/>
          <w:sz w:val="28"/>
          <w:szCs w:val="28"/>
        </w:rPr>
        <w:t xml:space="preserve"> </w:t>
      </w:r>
      <w:proofErr w:type="gramStart"/>
      <w:r w:rsidR="0083656F">
        <w:rPr>
          <w:rFonts w:ascii="Times New Roman" w:eastAsia="Times New Roman" w:hAnsi="Times New Roman" w:cs="Times New Roman"/>
          <w:b/>
          <w:sz w:val="28"/>
          <w:szCs w:val="28"/>
        </w:rPr>
        <w:t>Славный</w:t>
      </w:r>
      <w:proofErr w:type="gramEnd"/>
    </w:p>
    <w:p w:rsidR="00D31857" w:rsidRPr="00284854" w:rsidRDefault="00D31857" w:rsidP="00D31857">
      <w:pPr>
        <w:spacing w:after="0" w:line="240" w:lineRule="auto"/>
        <w:ind w:firstLine="709"/>
        <w:jc w:val="both"/>
        <w:rPr>
          <w:rFonts w:ascii="Times New Roman" w:hAnsi="Times New Roman" w:cs="Times New Roman"/>
          <w:sz w:val="26"/>
          <w:szCs w:val="26"/>
        </w:rPr>
      </w:pPr>
    </w:p>
    <w:tbl>
      <w:tblPr>
        <w:tblStyle w:val="a5"/>
        <w:tblW w:w="978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67"/>
        <w:gridCol w:w="5529"/>
      </w:tblGrid>
      <w:tr w:rsidR="00D31857" w:rsidTr="00D31857">
        <w:tc>
          <w:tcPr>
            <w:tcW w:w="3686" w:type="dxa"/>
          </w:tcPr>
          <w:p w:rsidR="00D31857" w:rsidRPr="007C11D5" w:rsidRDefault="00D31857" w:rsidP="006A2CC6">
            <w:pPr>
              <w:rPr>
                <w:rFonts w:ascii="Times New Roman" w:hAnsi="Times New Roman" w:cs="Times New Roman"/>
                <w:sz w:val="28"/>
                <w:szCs w:val="28"/>
              </w:rPr>
            </w:pPr>
            <w:r>
              <w:rPr>
                <w:rFonts w:ascii="Times New Roman" w:hAnsi="Times New Roman" w:cs="Times New Roman"/>
                <w:sz w:val="28"/>
                <w:szCs w:val="28"/>
              </w:rPr>
              <w:t>Председатель комиссии</w:t>
            </w:r>
          </w:p>
        </w:tc>
        <w:tc>
          <w:tcPr>
            <w:tcW w:w="567" w:type="dxa"/>
          </w:tcPr>
          <w:p w:rsidR="00D31857" w:rsidRPr="007C11D5" w:rsidRDefault="00D31857" w:rsidP="006A2CC6">
            <w:pPr>
              <w:jc w:val="center"/>
              <w:rPr>
                <w:rFonts w:ascii="Times New Roman" w:hAnsi="Times New Roman" w:cs="Times New Roman"/>
                <w:sz w:val="28"/>
                <w:szCs w:val="28"/>
              </w:rPr>
            </w:pPr>
            <w:r w:rsidRPr="007C11D5">
              <w:rPr>
                <w:rFonts w:ascii="Times New Roman" w:hAnsi="Times New Roman" w:cs="Times New Roman"/>
                <w:sz w:val="28"/>
                <w:szCs w:val="28"/>
              </w:rPr>
              <w:t>-</w:t>
            </w:r>
          </w:p>
        </w:tc>
        <w:tc>
          <w:tcPr>
            <w:tcW w:w="5529" w:type="dxa"/>
          </w:tcPr>
          <w:p w:rsidR="00D31857" w:rsidRDefault="00D31857" w:rsidP="006A2CC6">
            <w:pPr>
              <w:rPr>
                <w:rFonts w:ascii="Times New Roman" w:hAnsi="Times New Roman" w:cs="Times New Roman"/>
                <w:sz w:val="28"/>
                <w:szCs w:val="28"/>
              </w:rPr>
            </w:pPr>
            <w:r w:rsidRPr="007C11D5">
              <w:rPr>
                <w:rFonts w:ascii="Times New Roman" w:hAnsi="Times New Roman" w:cs="Times New Roman"/>
                <w:sz w:val="28"/>
                <w:szCs w:val="28"/>
              </w:rPr>
              <w:t xml:space="preserve">глава администрации </w:t>
            </w:r>
            <w:r>
              <w:rPr>
                <w:rFonts w:ascii="Times New Roman" w:hAnsi="Times New Roman" w:cs="Times New Roman"/>
                <w:sz w:val="28"/>
                <w:szCs w:val="28"/>
              </w:rPr>
              <w:t>муниципального образования</w:t>
            </w:r>
            <w:r w:rsidRPr="007C11D5">
              <w:rPr>
                <w:rFonts w:ascii="Times New Roman" w:hAnsi="Times New Roman" w:cs="Times New Roman"/>
                <w:sz w:val="28"/>
                <w:szCs w:val="28"/>
              </w:rPr>
              <w:t xml:space="preserve"> </w:t>
            </w:r>
            <w:proofErr w:type="gramStart"/>
            <w:r w:rsidR="0083656F">
              <w:rPr>
                <w:rFonts w:ascii="Times New Roman" w:hAnsi="Times New Roman" w:cs="Times New Roman"/>
                <w:sz w:val="28"/>
                <w:szCs w:val="28"/>
              </w:rPr>
              <w:t>Славный</w:t>
            </w:r>
            <w:proofErr w:type="gramEnd"/>
            <w:r>
              <w:rPr>
                <w:rFonts w:ascii="Times New Roman" w:hAnsi="Times New Roman" w:cs="Times New Roman"/>
                <w:sz w:val="28"/>
                <w:szCs w:val="28"/>
              </w:rPr>
              <w:t>;</w:t>
            </w:r>
          </w:p>
          <w:p w:rsidR="00D31857" w:rsidRPr="00A968B2" w:rsidRDefault="00D31857" w:rsidP="006A2CC6">
            <w:pPr>
              <w:rPr>
                <w:rFonts w:ascii="Times New Roman" w:hAnsi="Times New Roman" w:cs="Times New Roman"/>
                <w:sz w:val="28"/>
                <w:szCs w:val="28"/>
              </w:rPr>
            </w:pPr>
          </w:p>
        </w:tc>
      </w:tr>
      <w:tr w:rsidR="00D31857" w:rsidTr="00D31857">
        <w:tc>
          <w:tcPr>
            <w:tcW w:w="3686" w:type="dxa"/>
          </w:tcPr>
          <w:p w:rsidR="00D31857" w:rsidRPr="007C11D5" w:rsidRDefault="00D31857" w:rsidP="006A2CC6">
            <w:pPr>
              <w:rPr>
                <w:rFonts w:ascii="Times New Roman" w:hAnsi="Times New Roman" w:cs="Times New Roman"/>
                <w:sz w:val="28"/>
                <w:szCs w:val="28"/>
              </w:rPr>
            </w:pPr>
            <w:r>
              <w:rPr>
                <w:rFonts w:ascii="Times New Roman" w:hAnsi="Times New Roman" w:cs="Times New Roman"/>
                <w:sz w:val="28"/>
                <w:szCs w:val="28"/>
              </w:rPr>
              <w:t>Заместитель председателя комиссии</w:t>
            </w:r>
          </w:p>
        </w:tc>
        <w:tc>
          <w:tcPr>
            <w:tcW w:w="567" w:type="dxa"/>
          </w:tcPr>
          <w:p w:rsidR="00D31857" w:rsidRPr="007C11D5" w:rsidRDefault="00D31857" w:rsidP="006A2CC6">
            <w:pPr>
              <w:jc w:val="center"/>
              <w:rPr>
                <w:rFonts w:ascii="Times New Roman" w:hAnsi="Times New Roman" w:cs="Times New Roman"/>
                <w:sz w:val="28"/>
                <w:szCs w:val="28"/>
              </w:rPr>
            </w:pPr>
            <w:r>
              <w:rPr>
                <w:rFonts w:ascii="Times New Roman" w:hAnsi="Times New Roman" w:cs="Times New Roman"/>
                <w:sz w:val="28"/>
                <w:szCs w:val="28"/>
              </w:rPr>
              <w:t>-</w:t>
            </w:r>
          </w:p>
        </w:tc>
        <w:tc>
          <w:tcPr>
            <w:tcW w:w="5529" w:type="dxa"/>
          </w:tcPr>
          <w:p w:rsidR="00D31857" w:rsidRDefault="00D31857" w:rsidP="006A2CC6">
            <w:pPr>
              <w:rPr>
                <w:rFonts w:ascii="Times New Roman" w:hAnsi="Times New Roman" w:cs="Times New Roman"/>
                <w:sz w:val="28"/>
                <w:szCs w:val="28"/>
              </w:rPr>
            </w:pPr>
            <w:r w:rsidRPr="007C11D5">
              <w:rPr>
                <w:rFonts w:ascii="Times New Roman" w:hAnsi="Times New Roman" w:cs="Times New Roman"/>
                <w:sz w:val="28"/>
                <w:szCs w:val="28"/>
              </w:rPr>
              <w:t xml:space="preserve">начальник </w:t>
            </w:r>
            <w:r>
              <w:rPr>
                <w:rFonts w:ascii="Times New Roman" w:hAnsi="Times New Roman" w:cs="Times New Roman"/>
                <w:sz w:val="28"/>
                <w:szCs w:val="28"/>
              </w:rPr>
              <w:t>отделения полиции</w:t>
            </w:r>
            <w:r w:rsidRPr="007C11D5">
              <w:rPr>
                <w:rFonts w:ascii="Times New Roman" w:hAnsi="Times New Roman" w:cs="Times New Roman"/>
                <w:sz w:val="28"/>
                <w:szCs w:val="28"/>
              </w:rPr>
              <w:t xml:space="preserve"> «</w:t>
            </w:r>
            <w:proofErr w:type="spellStart"/>
            <w:r w:rsidR="00D8494E">
              <w:rPr>
                <w:rFonts w:ascii="Times New Roman" w:hAnsi="Times New Roman" w:cs="Times New Roman"/>
                <w:sz w:val="28"/>
                <w:szCs w:val="28"/>
              </w:rPr>
              <w:t>Арсеньевское</w:t>
            </w:r>
            <w:proofErr w:type="spellEnd"/>
            <w:r w:rsidRPr="007C11D5">
              <w:rPr>
                <w:rFonts w:ascii="Times New Roman" w:hAnsi="Times New Roman" w:cs="Times New Roman"/>
                <w:sz w:val="28"/>
                <w:szCs w:val="28"/>
              </w:rPr>
              <w:t>»</w:t>
            </w:r>
            <w:r>
              <w:rPr>
                <w:rFonts w:ascii="Times New Roman" w:hAnsi="Times New Roman" w:cs="Times New Roman"/>
                <w:sz w:val="28"/>
                <w:szCs w:val="28"/>
              </w:rPr>
              <w:t xml:space="preserve"> Межмуниципального отдела Министерства внутренних дел Российской Федерации «</w:t>
            </w:r>
            <w:r w:rsidR="00D8494E">
              <w:rPr>
                <w:rFonts w:ascii="Times New Roman" w:hAnsi="Times New Roman" w:cs="Times New Roman"/>
                <w:sz w:val="28"/>
                <w:szCs w:val="28"/>
              </w:rPr>
              <w:t>Белёвский</w:t>
            </w:r>
            <w:r>
              <w:rPr>
                <w:rFonts w:ascii="Times New Roman" w:hAnsi="Times New Roman" w:cs="Times New Roman"/>
                <w:sz w:val="28"/>
                <w:szCs w:val="28"/>
              </w:rPr>
              <w:t xml:space="preserve">» </w:t>
            </w:r>
            <w:r>
              <w:rPr>
                <w:rFonts w:ascii="Times New Roman" w:hAnsi="Times New Roman" w:cs="Times New Roman"/>
                <w:i/>
                <w:sz w:val="28"/>
                <w:szCs w:val="28"/>
              </w:rPr>
              <w:t>(по согласованию)</w:t>
            </w:r>
            <w:r>
              <w:rPr>
                <w:rFonts w:ascii="Times New Roman" w:hAnsi="Times New Roman" w:cs="Times New Roman"/>
                <w:sz w:val="28"/>
                <w:szCs w:val="28"/>
              </w:rPr>
              <w:t>;</w:t>
            </w:r>
          </w:p>
          <w:p w:rsidR="00D31857" w:rsidRPr="00A968B2" w:rsidRDefault="00D31857" w:rsidP="006A2CC6">
            <w:pPr>
              <w:rPr>
                <w:rFonts w:ascii="Times New Roman" w:hAnsi="Times New Roman" w:cs="Times New Roman"/>
                <w:sz w:val="28"/>
                <w:szCs w:val="28"/>
              </w:rPr>
            </w:pPr>
          </w:p>
        </w:tc>
      </w:tr>
      <w:tr w:rsidR="00D31857" w:rsidTr="00D31857">
        <w:tc>
          <w:tcPr>
            <w:tcW w:w="3686" w:type="dxa"/>
          </w:tcPr>
          <w:p w:rsidR="00D31857" w:rsidRPr="007C11D5" w:rsidRDefault="00D31857" w:rsidP="006A2CC6">
            <w:pPr>
              <w:rPr>
                <w:rFonts w:ascii="Times New Roman" w:hAnsi="Times New Roman" w:cs="Times New Roman"/>
                <w:sz w:val="28"/>
                <w:szCs w:val="28"/>
              </w:rPr>
            </w:pPr>
            <w:r>
              <w:rPr>
                <w:rFonts w:ascii="Times New Roman" w:hAnsi="Times New Roman" w:cs="Times New Roman"/>
                <w:sz w:val="28"/>
                <w:szCs w:val="28"/>
              </w:rPr>
              <w:t>Секретарь комиссии</w:t>
            </w:r>
          </w:p>
        </w:tc>
        <w:tc>
          <w:tcPr>
            <w:tcW w:w="567" w:type="dxa"/>
          </w:tcPr>
          <w:p w:rsidR="00D31857" w:rsidRPr="007C11D5" w:rsidRDefault="00D31857" w:rsidP="006A2CC6">
            <w:pPr>
              <w:jc w:val="center"/>
              <w:rPr>
                <w:rFonts w:ascii="Times New Roman" w:hAnsi="Times New Roman" w:cs="Times New Roman"/>
                <w:sz w:val="28"/>
                <w:szCs w:val="28"/>
              </w:rPr>
            </w:pPr>
            <w:r>
              <w:rPr>
                <w:rFonts w:ascii="Times New Roman" w:hAnsi="Times New Roman" w:cs="Times New Roman"/>
                <w:sz w:val="28"/>
                <w:szCs w:val="28"/>
              </w:rPr>
              <w:t>-</w:t>
            </w:r>
          </w:p>
        </w:tc>
        <w:tc>
          <w:tcPr>
            <w:tcW w:w="5529" w:type="dxa"/>
          </w:tcPr>
          <w:p w:rsidR="00D31857" w:rsidRDefault="00D8494E" w:rsidP="006A2CC6">
            <w:pPr>
              <w:rPr>
                <w:rFonts w:ascii="Times New Roman" w:hAnsi="Times New Roman" w:cs="Times New Roman"/>
                <w:sz w:val="28"/>
                <w:szCs w:val="28"/>
              </w:rPr>
            </w:pPr>
            <w:r>
              <w:rPr>
                <w:rFonts w:ascii="Times New Roman" w:hAnsi="Times New Roman" w:cs="Times New Roman"/>
                <w:sz w:val="28"/>
                <w:szCs w:val="28"/>
              </w:rPr>
              <w:t>специалист по вопросам ГО и ЧС</w:t>
            </w:r>
            <w:r w:rsidR="00FE1228">
              <w:rPr>
                <w:rFonts w:ascii="Times New Roman" w:hAnsi="Times New Roman" w:cs="Times New Roman"/>
                <w:sz w:val="28"/>
                <w:szCs w:val="28"/>
              </w:rPr>
              <w:t xml:space="preserve"> МКУ «ЕДДС МО Славный»</w:t>
            </w:r>
            <w:r w:rsidR="00D31857">
              <w:rPr>
                <w:rFonts w:ascii="Times New Roman" w:hAnsi="Times New Roman" w:cs="Times New Roman"/>
                <w:sz w:val="28"/>
                <w:szCs w:val="28"/>
              </w:rPr>
              <w:t>;</w:t>
            </w:r>
          </w:p>
          <w:p w:rsidR="00D31857" w:rsidRPr="00A968B2" w:rsidRDefault="00D31857" w:rsidP="006A2CC6">
            <w:pPr>
              <w:rPr>
                <w:rFonts w:ascii="Times New Roman" w:hAnsi="Times New Roman" w:cs="Times New Roman"/>
                <w:sz w:val="28"/>
                <w:szCs w:val="28"/>
              </w:rPr>
            </w:pPr>
          </w:p>
        </w:tc>
      </w:tr>
      <w:tr w:rsidR="00D31857" w:rsidTr="00D31857">
        <w:trPr>
          <w:trHeight w:val="433"/>
        </w:trPr>
        <w:tc>
          <w:tcPr>
            <w:tcW w:w="3686" w:type="dxa"/>
          </w:tcPr>
          <w:p w:rsidR="00D31857" w:rsidRPr="007C11D5" w:rsidRDefault="00D31857" w:rsidP="006A2CC6">
            <w:pPr>
              <w:rPr>
                <w:rFonts w:ascii="Times New Roman" w:hAnsi="Times New Roman" w:cs="Times New Roman"/>
                <w:sz w:val="28"/>
                <w:szCs w:val="28"/>
              </w:rPr>
            </w:pPr>
            <w:r>
              <w:rPr>
                <w:rFonts w:ascii="Times New Roman" w:hAnsi="Times New Roman" w:cs="Times New Roman"/>
                <w:sz w:val="28"/>
                <w:szCs w:val="28"/>
              </w:rPr>
              <w:t>члены комиссии:</w:t>
            </w:r>
          </w:p>
        </w:tc>
        <w:tc>
          <w:tcPr>
            <w:tcW w:w="567" w:type="dxa"/>
          </w:tcPr>
          <w:p w:rsidR="00D31857" w:rsidRDefault="00D31857" w:rsidP="006A2CC6">
            <w:pPr>
              <w:jc w:val="center"/>
              <w:rPr>
                <w:rFonts w:ascii="Times New Roman" w:hAnsi="Times New Roman" w:cs="Times New Roman"/>
                <w:sz w:val="28"/>
                <w:szCs w:val="28"/>
              </w:rPr>
            </w:pPr>
          </w:p>
        </w:tc>
        <w:tc>
          <w:tcPr>
            <w:tcW w:w="5529" w:type="dxa"/>
          </w:tcPr>
          <w:p w:rsidR="00D31857" w:rsidRPr="007C11D5" w:rsidRDefault="00D31857" w:rsidP="006A2CC6">
            <w:pPr>
              <w:rPr>
                <w:rFonts w:ascii="Times New Roman" w:hAnsi="Times New Roman" w:cs="Times New Roman"/>
                <w:sz w:val="28"/>
                <w:szCs w:val="28"/>
              </w:rPr>
            </w:pPr>
          </w:p>
        </w:tc>
      </w:tr>
      <w:tr w:rsidR="00D31857" w:rsidTr="00D31857">
        <w:tc>
          <w:tcPr>
            <w:tcW w:w="3686" w:type="dxa"/>
          </w:tcPr>
          <w:p w:rsidR="00D31857" w:rsidRDefault="00D31857" w:rsidP="006A2CC6">
            <w:pPr>
              <w:rPr>
                <w:rFonts w:ascii="Times New Roman" w:hAnsi="Times New Roman" w:cs="Times New Roman"/>
                <w:sz w:val="28"/>
                <w:szCs w:val="28"/>
              </w:rPr>
            </w:pPr>
          </w:p>
        </w:tc>
        <w:tc>
          <w:tcPr>
            <w:tcW w:w="567" w:type="dxa"/>
          </w:tcPr>
          <w:p w:rsidR="00D31857" w:rsidRDefault="00D31857" w:rsidP="006A2CC6">
            <w:pPr>
              <w:jc w:val="center"/>
              <w:rPr>
                <w:rFonts w:ascii="Times New Roman" w:hAnsi="Times New Roman" w:cs="Times New Roman"/>
                <w:sz w:val="28"/>
                <w:szCs w:val="28"/>
              </w:rPr>
            </w:pPr>
            <w:r>
              <w:rPr>
                <w:rFonts w:ascii="Times New Roman" w:hAnsi="Times New Roman" w:cs="Times New Roman"/>
                <w:sz w:val="28"/>
                <w:szCs w:val="28"/>
              </w:rPr>
              <w:t>-</w:t>
            </w:r>
          </w:p>
        </w:tc>
        <w:tc>
          <w:tcPr>
            <w:tcW w:w="5529" w:type="dxa"/>
          </w:tcPr>
          <w:p w:rsidR="00D31857" w:rsidRDefault="00D31857" w:rsidP="006A2CC6">
            <w:pPr>
              <w:rPr>
                <w:rFonts w:ascii="Times New Roman" w:hAnsi="Times New Roman" w:cs="Times New Roman"/>
                <w:sz w:val="28"/>
                <w:szCs w:val="28"/>
              </w:rPr>
            </w:pPr>
            <w:r>
              <w:rPr>
                <w:rFonts w:ascii="Times New Roman" w:hAnsi="Times New Roman" w:cs="Times New Roman"/>
                <w:sz w:val="28"/>
                <w:szCs w:val="28"/>
              </w:rPr>
              <w:t xml:space="preserve">заместитель </w:t>
            </w:r>
            <w:r w:rsidRPr="007C11D5">
              <w:rPr>
                <w:rFonts w:ascii="Times New Roman" w:hAnsi="Times New Roman" w:cs="Times New Roman"/>
                <w:sz w:val="28"/>
                <w:szCs w:val="28"/>
              </w:rPr>
              <w:t>начальник</w:t>
            </w:r>
            <w:r>
              <w:rPr>
                <w:rFonts w:ascii="Times New Roman" w:hAnsi="Times New Roman" w:cs="Times New Roman"/>
                <w:sz w:val="28"/>
                <w:szCs w:val="28"/>
              </w:rPr>
              <w:t>а</w:t>
            </w:r>
            <w:r w:rsidRPr="007C11D5">
              <w:rPr>
                <w:rFonts w:ascii="Times New Roman" w:hAnsi="Times New Roman" w:cs="Times New Roman"/>
                <w:sz w:val="28"/>
                <w:szCs w:val="28"/>
              </w:rPr>
              <w:t xml:space="preserve"> </w:t>
            </w:r>
            <w:r>
              <w:rPr>
                <w:rFonts w:ascii="Times New Roman" w:hAnsi="Times New Roman" w:cs="Times New Roman"/>
                <w:sz w:val="28"/>
                <w:szCs w:val="28"/>
              </w:rPr>
              <w:t>отделения полиции</w:t>
            </w:r>
            <w:r w:rsidRPr="007C11D5">
              <w:rPr>
                <w:rFonts w:ascii="Times New Roman" w:hAnsi="Times New Roman" w:cs="Times New Roman"/>
                <w:sz w:val="28"/>
                <w:szCs w:val="28"/>
              </w:rPr>
              <w:t xml:space="preserve"> «</w:t>
            </w:r>
            <w:proofErr w:type="spellStart"/>
            <w:r w:rsidR="00D8494E">
              <w:rPr>
                <w:rFonts w:ascii="Times New Roman" w:hAnsi="Times New Roman" w:cs="Times New Roman"/>
                <w:sz w:val="28"/>
                <w:szCs w:val="28"/>
              </w:rPr>
              <w:t>Арсеньевское</w:t>
            </w:r>
            <w:proofErr w:type="spellEnd"/>
            <w:r w:rsidRPr="007C11D5">
              <w:rPr>
                <w:rFonts w:ascii="Times New Roman" w:hAnsi="Times New Roman" w:cs="Times New Roman"/>
                <w:sz w:val="28"/>
                <w:szCs w:val="28"/>
              </w:rPr>
              <w:t>»</w:t>
            </w:r>
            <w:r>
              <w:rPr>
                <w:rFonts w:ascii="Times New Roman" w:hAnsi="Times New Roman" w:cs="Times New Roman"/>
                <w:sz w:val="28"/>
                <w:szCs w:val="28"/>
              </w:rPr>
              <w:t xml:space="preserve"> Межмуниципального отдела Министерства внутренних дел Российской Федерации «</w:t>
            </w:r>
            <w:r w:rsidR="00D8494E">
              <w:rPr>
                <w:rFonts w:ascii="Times New Roman" w:hAnsi="Times New Roman" w:cs="Times New Roman"/>
                <w:sz w:val="28"/>
                <w:szCs w:val="28"/>
              </w:rPr>
              <w:t>Белёвский</w:t>
            </w:r>
            <w:r>
              <w:rPr>
                <w:rFonts w:ascii="Times New Roman" w:hAnsi="Times New Roman" w:cs="Times New Roman"/>
                <w:sz w:val="28"/>
                <w:szCs w:val="28"/>
              </w:rPr>
              <w:t xml:space="preserve">» </w:t>
            </w:r>
            <w:r>
              <w:rPr>
                <w:rFonts w:ascii="Times New Roman" w:hAnsi="Times New Roman" w:cs="Times New Roman"/>
                <w:i/>
                <w:sz w:val="28"/>
                <w:szCs w:val="28"/>
              </w:rPr>
              <w:t>(по согласованию)</w:t>
            </w:r>
            <w:r>
              <w:rPr>
                <w:rFonts w:ascii="Times New Roman" w:hAnsi="Times New Roman" w:cs="Times New Roman"/>
                <w:sz w:val="28"/>
                <w:szCs w:val="28"/>
              </w:rPr>
              <w:t>;</w:t>
            </w:r>
          </w:p>
          <w:p w:rsidR="00D31857" w:rsidRPr="007C11D5" w:rsidRDefault="00D31857" w:rsidP="006A2CC6">
            <w:pPr>
              <w:rPr>
                <w:rFonts w:ascii="Times New Roman" w:hAnsi="Times New Roman" w:cs="Times New Roman"/>
                <w:sz w:val="28"/>
                <w:szCs w:val="28"/>
              </w:rPr>
            </w:pPr>
          </w:p>
        </w:tc>
      </w:tr>
      <w:tr w:rsidR="00D31857" w:rsidTr="00D31857">
        <w:tc>
          <w:tcPr>
            <w:tcW w:w="3686" w:type="dxa"/>
          </w:tcPr>
          <w:p w:rsidR="00D31857" w:rsidRDefault="00D31857" w:rsidP="006A2CC6">
            <w:pPr>
              <w:rPr>
                <w:rFonts w:ascii="Times New Roman" w:hAnsi="Times New Roman" w:cs="Times New Roman"/>
                <w:sz w:val="28"/>
                <w:szCs w:val="28"/>
              </w:rPr>
            </w:pPr>
          </w:p>
        </w:tc>
        <w:tc>
          <w:tcPr>
            <w:tcW w:w="567" w:type="dxa"/>
          </w:tcPr>
          <w:p w:rsidR="00D31857" w:rsidRDefault="00D31857" w:rsidP="006A2CC6">
            <w:pPr>
              <w:jc w:val="center"/>
              <w:rPr>
                <w:rFonts w:ascii="Times New Roman" w:hAnsi="Times New Roman" w:cs="Times New Roman"/>
                <w:sz w:val="28"/>
                <w:szCs w:val="28"/>
              </w:rPr>
            </w:pPr>
            <w:r>
              <w:rPr>
                <w:rFonts w:ascii="Times New Roman" w:hAnsi="Times New Roman" w:cs="Times New Roman"/>
                <w:sz w:val="28"/>
                <w:szCs w:val="28"/>
              </w:rPr>
              <w:t>-</w:t>
            </w:r>
          </w:p>
        </w:tc>
        <w:tc>
          <w:tcPr>
            <w:tcW w:w="5529" w:type="dxa"/>
          </w:tcPr>
          <w:p w:rsidR="00D31857" w:rsidRDefault="00D31857" w:rsidP="006A2CC6">
            <w:pPr>
              <w:rPr>
                <w:rFonts w:ascii="Times New Roman" w:hAnsi="Times New Roman" w:cs="Times New Roman"/>
                <w:sz w:val="28"/>
                <w:szCs w:val="28"/>
              </w:rPr>
            </w:pPr>
            <w:proofErr w:type="gramStart"/>
            <w:r w:rsidRPr="007C11D5">
              <w:rPr>
                <w:rFonts w:ascii="Times New Roman" w:hAnsi="Times New Roman" w:cs="Times New Roman"/>
                <w:sz w:val="28"/>
                <w:szCs w:val="28"/>
              </w:rPr>
              <w:t>заведующ</w:t>
            </w:r>
            <w:r>
              <w:rPr>
                <w:rFonts w:ascii="Times New Roman" w:hAnsi="Times New Roman" w:cs="Times New Roman"/>
                <w:sz w:val="28"/>
                <w:szCs w:val="28"/>
              </w:rPr>
              <w:t>ий</w:t>
            </w:r>
            <w:proofErr w:type="gramEnd"/>
            <w:r w:rsidRPr="007C11D5">
              <w:rPr>
                <w:rFonts w:ascii="Times New Roman" w:hAnsi="Times New Roman" w:cs="Times New Roman"/>
                <w:sz w:val="28"/>
                <w:szCs w:val="28"/>
              </w:rPr>
              <w:t xml:space="preserve"> </w:t>
            </w:r>
            <w:r>
              <w:rPr>
                <w:rFonts w:ascii="Times New Roman" w:hAnsi="Times New Roman" w:cs="Times New Roman"/>
                <w:sz w:val="28"/>
                <w:szCs w:val="28"/>
              </w:rPr>
              <w:t>Государственного учреждения здравоохранения</w:t>
            </w:r>
            <w:r w:rsidRPr="007C11D5">
              <w:rPr>
                <w:rFonts w:ascii="Times New Roman" w:hAnsi="Times New Roman" w:cs="Times New Roman"/>
                <w:sz w:val="28"/>
                <w:szCs w:val="28"/>
              </w:rPr>
              <w:t xml:space="preserve"> «</w:t>
            </w:r>
            <w:r w:rsidR="003F1E1F">
              <w:rPr>
                <w:rFonts w:ascii="Times New Roman" w:hAnsi="Times New Roman" w:cs="Times New Roman"/>
                <w:sz w:val="28"/>
                <w:szCs w:val="28"/>
              </w:rPr>
              <w:t>Одоевская</w:t>
            </w:r>
            <w:r w:rsidRPr="007C11D5">
              <w:rPr>
                <w:rFonts w:ascii="Times New Roman" w:hAnsi="Times New Roman" w:cs="Times New Roman"/>
                <w:sz w:val="28"/>
                <w:szCs w:val="28"/>
              </w:rPr>
              <w:t xml:space="preserve"> </w:t>
            </w:r>
            <w:r>
              <w:rPr>
                <w:rFonts w:ascii="Times New Roman" w:hAnsi="Times New Roman" w:cs="Times New Roman"/>
                <w:sz w:val="28"/>
                <w:szCs w:val="28"/>
              </w:rPr>
              <w:t>центр</w:t>
            </w:r>
            <w:r w:rsidR="003F1E1F">
              <w:rPr>
                <w:rFonts w:ascii="Times New Roman" w:hAnsi="Times New Roman" w:cs="Times New Roman"/>
                <w:sz w:val="28"/>
                <w:szCs w:val="28"/>
              </w:rPr>
              <w:t>альная районная больница имени П.П</w:t>
            </w:r>
            <w:r>
              <w:rPr>
                <w:rFonts w:ascii="Times New Roman" w:hAnsi="Times New Roman" w:cs="Times New Roman"/>
                <w:sz w:val="28"/>
                <w:szCs w:val="28"/>
              </w:rPr>
              <w:t xml:space="preserve">. </w:t>
            </w:r>
            <w:r w:rsidR="003F1E1F">
              <w:rPr>
                <w:rFonts w:ascii="Times New Roman" w:hAnsi="Times New Roman" w:cs="Times New Roman"/>
                <w:sz w:val="28"/>
                <w:szCs w:val="28"/>
              </w:rPr>
              <w:t>Белоусова</w:t>
            </w:r>
            <w:r w:rsidRPr="007C11D5">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i/>
                <w:sz w:val="28"/>
                <w:szCs w:val="28"/>
              </w:rPr>
              <w:t>(по согласованию)</w:t>
            </w:r>
            <w:r>
              <w:rPr>
                <w:rFonts w:ascii="Times New Roman" w:hAnsi="Times New Roman" w:cs="Times New Roman"/>
                <w:sz w:val="28"/>
                <w:szCs w:val="28"/>
              </w:rPr>
              <w:t>;</w:t>
            </w:r>
            <w:r w:rsidRPr="007C11D5">
              <w:rPr>
                <w:rFonts w:ascii="Times New Roman" w:hAnsi="Times New Roman" w:cs="Times New Roman"/>
                <w:sz w:val="28"/>
                <w:szCs w:val="28"/>
              </w:rPr>
              <w:t xml:space="preserve"> </w:t>
            </w:r>
          </w:p>
          <w:p w:rsidR="00D31857" w:rsidRPr="007C11D5" w:rsidRDefault="00D31857" w:rsidP="006A2CC6">
            <w:pPr>
              <w:rPr>
                <w:rFonts w:ascii="Times New Roman" w:hAnsi="Times New Roman" w:cs="Times New Roman"/>
                <w:sz w:val="28"/>
                <w:szCs w:val="28"/>
              </w:rPr>
            </w:pPr>
          </w:p>
        </w:tc>
      </w:tr>
      <w:tr w:rsidR="00D31857" w:rsidTr="00D31857">
        <w:tc>
          <w:tcPr>
            <w:tcW w:w="3686" w:type="dxa"/>
          </w:tcPr>
          <w:p w:rsidR="00D31857" w:rsidRDefault="00D31857" w:rsidP="006A2CC6">
            <w:pPr>
              <w:rPr>
                <w:rFonts w:ascii="Times New Roman" w:hAnsi="Times New Roman" w:cs="Times New Roman"/>
                <w:sz w:val="28"/>
                <w:szCs w:val="28"/>
              </w:rPr>
            </w:pPr>
          </w:p>
        </w:tc>
        <w:tc>
          <w:tcPr>
            <w:tcW w:w="567" w:type="dxa"/>
          </w:tcPr>
          <w:p w:rsidR="00D31857" w:rsidRDefault="00D31857" w:rsidP="006A2CC6">
            <w:pPr>
              <w:jc w:val="center"/>
              <w:rPr>
                <w:rFonts w:ascii="Times New Roman" w:hAnsi="Times New Roman" w:cs="Times New Roman"/>
                <w:sz w:val="28"/>
                <w:szCs w:val="28"/>
              </w:rPr>
            </w:pPr>
            <w:r>
              <w:rPr>
                <w:rFonts w:ascii="Times New Roman" w:hAnsi="Times New Roman" w:cs="Times New Roman"/>
                <w:sz w:val="28"/>
                <w:szCs w:val="28"/>
              </w:rPr>
              <w:t>-</w:t>
            </w:r>
          </w:p>
        </w:tc>
        <w:tc>
          <w:tcPr>
            <w:tcW w:w="5529" w:type="dxa"/>
          </w:tcPr>
          <w:p w:rsidR="00D31857" w:rsidRDefault="00D31857" w:rsidP="006A2CC6">
            <w:pPr>
              <w:rPr>
                <w:rFonts w:ascii="Times New Roman" w:hAnsi="Times New Roman" w:cs="Times New Roman"/>
                <w:sz w:val="28"/>
                <w:szCs w:val="28"/>
              </w:rPr>
            </w:pPr>
            <w:r>
              <w:rPr>
                <w:rFonts w:ascii="Times New Roman" w:hAnsi="Times New Roman" w:cs="Times New Roman"/>
                <w:sz w:val="28"/>
                <w:szCs w:val="28"/>
              </w:rPr>
              <w:t xml:space="preserve">начальник отдела социальной защиты населения по </w:t>
            </w:r>
            <w:proofErr w:type="spellStart"/>
            <w:r w:rsidR="008657F9">
              <w:rPr>
                <w:rFonts w:ascii="Times New Roman" w:hAnsi="Times New Roman" w:cs="Times New Roman"/>
                <w:sz w:val="28"/>
                <w:szCs w:val="28"/>
              </w:rPr>
              <w:t>Арсеньевскому</w:t>
            </w:r>
            <w:proofErr w:type="spellEnd"/>
            <w:r>
              <w:rPr>
                <w:rFonts w:ascii="Times New Roman" w:hAnsi="Times New Roman" w:cs="Times New Roman"/>
                <w:sz w:val="28"/>
                <w:szCs w:val="28"/>
              </w:rPr>
              <w:t xml:space="preserve"> району Государственного учреждения Тульской области «Управление социальной защиты населения Тульской области» </w:t>
            </w:r>
          </w:p>
          <w:p w:rsidR="00D31857" w:rsidRDefault="00D31857" w:rsidP="006A2CC6">
            <w:pPr>
              <w:rPr>
                <w:rFonts w:ascii="Times New Roman" w:hAnsi="Times New Roman" w:cs="Times New Roman"/>
                <w:sz w:val="28"/>
                <w:szCs w:val="28"/>
              </w:rPr>
            </w:pPr>
            <w:r w:rsidRPr="003646A5">
              <w:rPr>
                <w:rFonts w:ascii="Times New Roman" w:hAnsi="Times New Roman" w:cs="Times New Roman"/>
                <w:i/>
                <w:sz w:val="28"/>
                <w:szCs w:val="28"/>
              </w:rPr>
              <w:t>(по согласованию)</w:t>
            </w:r>
            <w:r>
              <w:rPr>
                <w:rFonts w:ascii="Times New Roman" w:hAnsi="Times New Roman" w:cs="Times New Roman"/>
                <w:sz w:val="28"/>
                <w:szCs w:val="28"/>
              </w:rPr>
              <w:t>;</w:t>
            </w:r>
          </w:p>
          <w:p w:rsidR="00D31857" w:rsidRPr="007C11D5" w:rsidRDefault="00D31857" w:rsidP="006A2CC6">
            <w:pPr>
              <w:rPr>
                <w:rFonts w:ascii="Times New Roman" w:hAnsi="Times New Roman" w:cs="Times New Roman"/>
                <w:sz w:val="28"/>
                <w:szCs w:val="28"/>
              </w:rPr>
            </w:pPr>
          </w:p>
        </w:tc>
      </w:tr>
      <w:tr w:rsidR="00D31857" w:rsidTr="00D31857">
        <w:tc>
          <w:tcPr>
            <w:tcW w:w="3686" w:type="dxa"/>
          </w:tcPr>
          <w:p w:rsidR="00D31857" w:rsidRDefault="00D31857" w:rsidP="006A2CC6">
            <w:pPr>
              <w:rPr>
                <w:rFonts w:ascii="Times New Roman" w:hAnsi="Times New Roman" w:cs="Times New Roman"/>
                <w:sz w:val="28"/>
                <w:szCs w:val="28"/>
              </w:rPr>
            </w:pPr>
          </w:p>
        </w:tc>
        <w:tc>
          <w:tcPr>
            <w:tcW w:w="567" w:type="dxa"/>
          </w:tcPr>
          <w:p w:rsidR="00D31857" w:rsidRDefault="00D31857" w:rsidP="006A2CC6">
            <w:pPr>
              <w:jc w:val="center"/>
              <w:rPr>
                <w:rFonts w:ascii="Times New Roman" w:hAnsi="Times New Roman" w:cs="Times New Roman"/>
                <w:sz w:val="28"/>
                <w:szCs w:val="28"/>
              </w:rPr>
            </w:pPr>
            <w:r>
              <w:rPr>
                <w:rFonts w:ascii="Times New Roman" w:hAnsi="Times New Roman" w:cs="Times New Roman"/>
                <w:sz w:val="28"/>
                <w:szCs w:val="28"/>
              </w:rPr>
              <w:t>-</w:t>
            </w:r>
          </w:p>
        </w:tc>
        <w:tc>
          <w:tcPr>
            <w:tcW w:w="5529" w:type="dxa"/>
          </w:tcPr>
          <w:p w:rsidR="00D31857" w:rsidRPr="00717B98" w:rsidRDefault="00D31857" w:rsidP="006A2CC6">
            <w:pPr>
              <w:rPr>
                <w:rFonts w:ascii="Times New Roman" w:hAnsi="Times New Roman" w:cs="Times New Roman"/>
                <w:sz w:val="28"/>
                <w:szCs w:val="28"/>
              </w:rPr>
            </w:pPr>
            <w:r w:rsidRPr="005D31C4">
              <w:rPr>
                <w:rFonts w:ascii="Times New Roman" w:hAnsi="Times New Roman" w:cs="Times New Roman"/>
                <w:sz w:val="28"/>
                <w:szCs w:val="28"/>
              </w:rPr>
              <w:t>главный редактор отдела «</w:t>
            </w:r>
            <w:proofErr w:type="spellStart"/>
            <w:r w:rsidR="003F1E1F">
              <w:rPr>
                <w:rFonts w:ascii="Times New Roman" w:hAnsi="Times New Roman" w:cs="Times New Roman"/>
                <w:sz w:val="28"/>
                <w:szCs w:val="28"/>
              </w:rPr>
              <w:t>Арсеньевские</w:t>
            </w:r>
            <w:proofErr w:type="spellEnd"/>
            <w:r w:rsidR="003F1E1F">
              <w:rPr>
                <w:rFonts w:ascii="Times New Roman" w:hAnsi="Times New Roman" w:cs="Times New Roman"/>
                <w:sz w:val="28"/>
                <w:szCs w:val="28"/>
              </w:rPr>
              <w:t xml:space="preserve"> вести</w:t>
            </w:r>
            <w:r w:rsidRPr="005D31C4">
              <w:rPr>
                <w:rFonts w:ascii="Times New Roman" w:hAnsi="Times New Roman" w:cs="Times New Roman"/>
                <w:sz w:val="28"/>
                <w:szCs w:val="28"/>
              </w:rPr>
              <w:t xml:space="preserve">» </w:t>
            </w:r>
            <w:r>
              <w:rPr>
                <w:rFonts w:ascii="Times New Roman" w:hAnsi="Times New Roman" w:cs="Times New Roman"/>
                <w:sz w:val="28"/>
                <w:szCs w:val="28"/>
              </w:rPr>
              <w:t>Г</w:t>
            </w:r>
            <w:r w:rsidRPr="005D31C4">
              <w:rPr>
                <w:rFonts w:ascii="Times New Roman" w:hAnsi="Times New Roman" w:cs="Times New Roman"/>
                <w:sz w:val="28"/>
                <w:szCs w:val="28"/>
              </w:rPr>
              <w:t>осударственного</w:t>
            </w:r>
            <w:r>
              <w:rPr>
                <w:rFonts w:ascii="Times New Roman" w:hAnsi="Times New Roman" w:cs="Times New Roman"/>
                <w:sz w:val="28"/>
                <w:szCs w:val="28"/>
              </w:rPr>
              <w:t xml:space="preserve"> </w:t>
            </w:r>
            <w:r w:rsidRPr="005D31C4">
              <w:rPr>
                <w:rFonts w:ascii="Times New Roman" w:hAnsi="Times New Roman" w:cs="Times New Roman"/>
                <w:sz w:val="28"/>
                <w:szCs w:val="28"/>
              </w:rPr>
              <w:t xml:space="preserve">учреждения Тульской области «Информационное агентство «Регион 71» </w:t>
            </w:r>
            <w:r w:rsidRPr="007C11D5">
              <w:rPr>
                <w:rFonts w:ascii="Times New Roman" w:hAnsi="Times New Roman" w:cs="Times New Roman"/>
                <w:i/>
                <w:sz w:val="28"/>
                <w:szCs w:val="28"/>
              </w:rPr>
              <w:t>(по согласованию)</w:t>
            </w:r>
            <w:r>
              <w:rPr>
                <w:rFonts w:ascii="Times New Roman" w:hAnsi="Times New Roman" w:cs="Times New Roman"/>
                <w:sz w:val="28"/>
                <w:szCs w:val="28"/>
              </w:rPr>
              <w:t>;</w:t>
            </w:r>
          </w:p>
          <w:p w:rsidR="00D31857" w:rsidRPr="007C11D5" w:rsidRDefault="00D31857" w:rsidP="006A2CC6">
            <w:pPr>
              <w:rPr>
                <w:rFonts w:ascii="Times New Roman" w:hAnsi="Times New Roman" w:cs="Times New Roman"/>
                <w:sz w:val="28"/>
                <w:szCs w:val="28"/>
              </w:rPr>
            </w:pPr>
          </w:p>
        </w:tc>
      </w:tr>
      <w:tr w:rsidR="00D31857" w:rsidTr="00D31857">
        <w:tc>
          <w:tcPr>
            <w:tcW w:w="3686" w:type="dxa"/>
          </w:tcPr>
          <w:p w:rsidR="00D31857" w:rsidRDefault="00D31857" w:rsidP="006A2CC6">
            <w:pPr>
              <w:rPr>
                <w:rFonts w:ascii="Times New Roman" w:hAnsi="Times New Roman" w:cs="Times New Roman"/>
                <w:sz w:val="28"/>
                <w:szCs w:val="28"/>
              </w:rPr>
            </w:pPr>
          </w:p>
        </w:tc>
        <w:tc>
          <w:tcPr>
            <w:tcW w:w="567" w:type="dxa"/>
          </w:tcPr>
          <w:p w:rsidR="00D31857" w:rsidRDefault="00D31857" w:rsidP="006A2CC6">
            <w:pPr>
              <w:jc w:val="center"/>
              <w:rPr>
                <w:rFonts w:ascii="Times New Roman" w:hAnsi="Times New Roman" w:cs="Times New Roman"/>
                <w:sz w:val="28"/>
                <w:szCs w:val="28"/>
              </w:rPr>
            </w:pPr>
            <w:r>
              <w:rPr>
                <w:rFonts w:ascii="Times New Roman" w:hAnsi="Times New Roman" w:cs="Times New Roman"/>
                <w:sz w:val="28"/>
                <w:szCs w:val="28"/>
              </w:rPr>
              <w:t>-</w:t>
            </w:r>
          </w:p>
        </w:tc>
        <w:tc>
          <w:tcPr>
            <w:tcW w:w="5529" w:type="dxa"/>
          </w:tcPr>
          <w:p w:rsidR="00D31857" w:rsidRDefault="00D31857" w:rsidP="006A2CC6">
            <w:pPr>
              <w:rPr>
                <w:rFonts w:ascii="Times New Roman" w:hAnsi="Times New Roman" w:cs="Times New Roman"/>
                <w:sz w:val="28"/>
                <w:szCs w:val="28"/>
              </w:rPr>
            </w:pPr>
            <w:r>
              <w:rPr>
                <w:rFonts w:ascii="Times New Roman" w:hAnsi="Times New Roman" w:cs="Times New Roman"/>
                <w:sz w:val="28"/>
                <w:szCs w:val="28"/>
              </w:rPr>
              <w:t xml:space="preserve">заместитель главы администрации </w:t>
            </w:r>
            <w:r>
              <w:rPr>
                <w:rFonts w:ascii="Times New Roman" w:hAnsi="Times New Roman" w:cs="Times New Roman"/>
                <w:sz w:val="28"/>
                <w:szCs w:val="28"/>
              </w:rPr>
              <w:lastRenderedPageBreak/>
              <w:t xml:space="preserve">муниципального образования </w:t>
            </w:r>
            <w:r w:rsidR="00D8494E">
              <w:rPr>
                <w:rFonts w:ascii="Times New Roman" w:hAnsi="Times New Roman" w:cs="Times New Roman"/>
                <w:sz w:val="28"/>
                <w:szCs w:val="28"/>
              </w:rPr>
              <w:t>Славный;</w:t>
            </w:r>
          </w:p>
          <w:p w:rsidR="00D31857" w:rsidRPr="005D31C4" w:rsidRDefault="00D31857" w:rsidP="006A2CC6">
            <w:pPr>
              <w:rPr>
                <w:rFonts w:ascii="Times New Roman" w:hAnsi="Times New Roman" w:cs="Times New Roman"/>
                <w:sz w:val="28"/>
                <w:szCs w:val="28"/>
              </w:rPr>
            </w:pPr>
          </w:p>
        </w:tc>
      </w:tr>
      <w:tr w:rsidR="00D31857" w:rsidTr="00D31857">
        <w:tc>
          <w:tcPr>
            <w:tcW w:w="3686" w:type="dxa"/>
          </w:tcPr>
          <w:p w:rsidR="00D31857" w:rsidRDefault="00D31857" w:rsidP="006A2CC6">
            <w:pPr>
              <w:rPr>
                <w:rFonts w:ascii="Times New Roman" w:hAnsi="Times New Roman" w:cs="Times New Roman"/>
                <w:sz w:val="28"/>
                <w:szCs w:val="28"/>
              </w:rPr>
            </w:pPr>
          </w:p>
        </w:tc>
        <w:tc>
          <w:tcPr>
            <w:tcW w:w="567" w:type="dxa"/>
          </w:tcPr>
          <w:p w:rsidR="00D31857" w:rsidRDefault="00D31857" w:rsidP="006A2CC6">
            <w:pPr>
              <w:jc w:val="center"/>
              <w:rPr>
                <w:rFonts w:ascii="Times New Roman" w:hAnsi="Times New Roman" w:cs="Times New Roman"/>
                <w:sz w:val="28"/>
                <w:szCs w:val="28"/>
              </w:rPr>
            </w:pPr>
            <w:r>
              <w:rPr>
                <w:rFonts w:ascii="Times New Roman" w:hAnsi="Times New Roman" w:cs="Times New Roman"/>
                <w:sz w:val="28"/>
                <w:szCs w:val="28"/>
              </w:rPr>
              <w:t>-</w:t>
            </w:r>
          </w:p>
        </w:tc>
        <w:tc>
          <w:tcPr>
            <w:tcW w:w="5529" w:type="dxa"/>
          </w:tcPr>
          <w:p w:rsidR="00D31857" w:rsidRDefault="00D8494E" w:rsidP="006A2CC6">
            <w:pPr>
              <w:rPr>
                <w:rFonts w:ascii="Times New Roman" w:hAnsi="Times New Roman" w:cs="Times New Roman"/>
                <w:sz w:val="28"/>
                <w:szCs w:val="28"/>
              </w:rPr>
            </w:pPr>
            <w:r>
              <w:rPr>
                <w:rFonts w:ascii="Times New Roman" w:hAnsi="Times New Roman" w:cs="Times New Roman"/>
                <w:sz w:val="28"/>
                <w:szCs w:val="28"/>
              </w:rPr>
              <w:t>директор МКОУ СОШ МО Славный</w:t>
            </w:r>
            <w:r w:rsidR="00D31857">
              <w:rPr>
                <w:rFonts w:ascii="Times New Roman" w:hAnsi="Times New Roman" w:cs="Times New Roman"/>
                <w:sz w:val="28"/>
                <w:szCs w:val="28"/>
              </w:rPr>
              <w:t>;</w:t>
            </w:r>
          </w:p>
          <w:p w:rsidR="00D31857" w:rsidRPr="005D31C4" w:rsidRDefault="00D31857" w:rsidP="006A2CC6">
            <w:pPr>
              <w:rPr>
                <w:rFonts w:ascii="Times New Roman" w:hAnsi="Times New Roman" w:cs="Times New Roman"/>
                <w:sz w:val="28"/>
                <w:szCs w:val="28"/>
              </w:rPr>
            </w:pPr>
          </w:p>
        </w:tc>
      </w:tr>
      <w:tr w:rsidR="00D31857" w:rsidTr="00D31857">
        <w:tc>
          <w:tcPr>
            <w:tcW w:w="3686" w:type="dxa"/>
          </w:tcPr>
          <w:p w:rsidR="00D31857" w:rsidRDefault="00D31857" w:rsidP="006A2CC6">
            <w:pPr>
              <w:rPr>
                <w:rFonts w:ascii="Times New Roman" w:hAnsi="Times New Roman" w:cs="Times New Roman"/>
                <w:sz w:val="28"/>
                <w:szCs w:val="28"/>
              </w:rPr>
            </w:pPr>
          </w:p>
        </w:tc>
        <w:tc>
          <w:tcPr>
            <w:tcW w:w="567" w:type="dxa"/>
          </w:tcPr>
          <w:p w:rsidR="00D31857" w:rsidRDefault="00D31857" w:rsidP="006A2CC6">
            <w:pPr>
              <w:jc w:val="center"/>
              <w:rPr>
                <w:rFonts w:ascii="Times New Roman" w:hAnsi="Times New Roman" w:cs="Times New Roman"/>
                <w:sz w:val="28"/>
                <w:szCs w:val="28"/>
              </w:rPr>
            </w:pPr>
            <w:r>
              <w:rPr>
                <w:rFonts w:ascii="Times New Roman" w:hAnsi="Times New Roman" w:cs="Times New Roman"/>
                <w:sz w:val="28"/>
                <w:szCs w:val="28"/>
              </w:rPr>
              <w:t>-</w:t>
            </w:r>
          </w:p>
        </w:tc>
        <w:tc>
          <w:tcPr>
            <w:tcW w:w="5529" w:type="dxa"/>
          </w:tcPr>
          <w:p w:rsidR="00D31857" w:rsidRDefault="00D8494E" w:rsidP="006A2CC6">
            <w:pPr>
              <w:rPr>
                <w:rFonts w:ascii="Times New Roman" w:hAnsi="Times New Roman" w:cs="Times New Roman"/>
                <w:sz w:val="28"/>
                <w:szCs w:val="28"/>
              </w:rPr>
            </w:pPr>
            <w:r>
              <w:rPr>
                <w:rFonts w:ascii="Times New Roman" w:hAnsi="Times New Roman" w:cs="Times New Roman"/>
                <w:sz w:val="28"/>
                <w:szCs w:val="28"/>
              </w:rPr>
              <w:t>директор МКУ «ФОК МО СЛАВНЫЙ»</w:t>
            </w:r>
            <w:r w:rsidR="00D31857" w:rsidRPr="007C11D5">
              <w:rPr>
                <w:rFonts w:ascii="Times New Roman" w:hAnsi="Times New Roman" w:cs="Times New Roman"/>
                <w:sz w:val="28"/>
                <w:szCs w:val="28"/>
              </w:rPr>
              <w:t>;</w:t>
            </w:r>
          </w:p>
          <w:p w:rsidR="00D31857" w:rsidRPr="007C11D5" w:rsidRDefault="00D31857" w:rsidP="006A2CC6">
            <w:pPr>
              <w:tabs>
                <w:tab w:val="left" w:pos="1035"/>
              </w:tabs>
              <w:rPr>
                <w:rFonts w:ascii="Times New Roman" w:hAnsi="Times New Roman" w:cs="Times New Roman"/>
                <w:sz w:val="28"/>
                <w:szCs w:val="28"/>
              </w:rPr>
            </w:pPr>
          </w:p>
        </w:tc>
      </w:tr>
      <w:tr w:rsidR="00D31857" w:rsidTr="00D31857">
        <w:tc>
          <w:tcPr>
            <w:tcW w:w="3686" w:type="dxa"/>
          </w:tcPr>
          <w:p w:rsidR="00D31857" w:rsidRDefault="00D31857" w:rsidP="006A2CC6">
            <w:pPr>
              <w:rPr>
                <w:rFonts w:ascii="Times New Roman" w:hAnsi="Times New Roman" w:cs="Times New Roman"/>
                <w:sz w:val="28"/>
                <w:szCs w:val="28"/>
              </w:rPr>
            </w:pPr>
          </w:p>
        </w:tc>
        <w:tc>
          <w:tcPr>
            <w:tcW w:w="567" w:type="dxa"/>
          </w:tcPr>
          <w:p w:rsidR="00D31857" w:rsidRDefault="00D31857" w:rsidP="006A2CC6">
            <w:pPr>
              <w:jc w:val="center"/>
              <w:rPr>
                <w:rFonts w:ascii="Times New Roman" w:hAnsi="Times New Roman" w:cs="Times New Roman"/>
                <w:sz w:val="28"/>
                <w:szCs w:val="28"/>
              </w:rPr>
            </w:pPr>
            <w:r>
              <w:rPr>
                <w:rFonts w:ascii="Times New Roman" w:hAnsi="Times New Roman" w:cs="Times New Roman"/>
                <w:sz w:val="28"/>
                <w:szCs w:val="28"/>
              </w:rPr>
              <w:t>-</w:t>
            </w:r>
          </w:p>
        </w:tc>
        <w:tc>
          <w:tcPr>
            <w:tcW w:w="5529" w:type="dxa"/>
          </w:tcPr>
          <w:p w:rsidR="00D31857" w:rsidRDefault="00FE1228" w:rsidP="006A2CC6">
            <w:pPr>
              <w:rPr>
                <w:rFonts w:ascii="Times New Roman" w:hAnsi="Times New Roman" w:cs="Times New Roman"/>
                <w:sz w:val="28"/>
                <w:szCs w:val="28"/>
              </w:rPr>
            </w:pPr>
            <w:r>
              <w:rPr>
                <w:rFonts w:ascii="Times New Roman" w:hAnsi="Times New Roman" w:cs="Times New Roman"/>
                <w:sz w:val="28"/>
                <w:szCs w:val="28"/>
              </w:rPr>
              <w:t>директор МКУ «ДК М</w:t>
            </w:r>
            <w:r w:rsidR="00D8494E">
              <w:rPr>
                <w:rFonts w:ascii="Times New Roman" w:hAnsi="Times New Roman" w:cs="Times New Roman"/>
                <w:sz w:val="28"/>
                <w:szCs w:val="28"/>
              </w:rPr>
              <w:t>О СЛАВНЫЙ»</w:t>
            </w:r>
            <w:r w:rsidR="00D31857">
              <w:rPr>
                <w:rFonts w:ascii="Times New Roman" w:hAnsi="Times New Roman" w:cs="Times New Roman"/>
                <w:sz w:val="28"/>
                <w:szCs w:val="28"/>
              </w:rPr>
              <w:t>;</w:t>
            </w:r>
          </w:p>
          <w:p w:rsidR="00D31857" w:rsidRPr="005D31C4" w:rsidRDefault="00D31857" w:rsidP="006A2CC6">
            <w:pPr>
              <w:rPr>
                <w:rFonts w:ascii="Times New Roman" w:hAnsi="Times New Roman" w:cs="Times New Roman"/>
                <w:sz w:val="28"/>
                <w:szCs w:val="28"/>
              </w:rPr>
            </w:pPr>
          </w:p>
        </w:tc>
      </w:tr>
      <w:tr w:rsidR="00D31857" w:rsidTr="00D31857">
        <w:tc>
          <w:tcPr>
            <w:tcW w:w="3686" w:type="dxa"/>
          </w:tcPr>
          <w:p w:rsidR="00D31857" w:rsidRPr="007C11D5" w:rsidRDefault="00D31857" w:rsidP="006A2CC6">
            <w:pPr>
              <w:tabs>
                <w:tab w:val="center" w:pos="2160"/>
              </w:tabs>
              <w:rPr>
                <w:rFonts w:ascii="Times New Roman" w:hAnsi="Times New Roman" w:cs="Times New Roman"/>
                <w:sz w:val="28"/>
                <w:szCs w:val="28"/>
              </w:rPr>
            </w:pPr>
          </w:p>
        </w:tc>
        <w:tc>
          <w:tcPr>
            <w:tcW w:w="567" w:type="dxa"/>
          </w:tcPr>
          <w:p w:rsidR="00D31857" w:rsidRPr="007C11D5" w:rsidRDefault="00D31857" w:rsidP="006A2CC6">
            <w:pPr>
              <w:jc w:val="center"/>
              <w:rPr>
                <w:rFonts w:ascii="Times New Roman" w:hAnsi="Times New Roman" w:cs="Times New Roman"/>
                <w:sz w:val="28"/>
                <w:szCs w:val="28"/>
              </w:rPr>
            </w:pPr>
            <w:r>
              <w:rPr>
                <w:rFonts w:ascii="Times New Roman" w:hAnsi="Times New Roman" w:cs="Times New Roman"/>
                <w:sz w:val="28"/>
                <w:szCs w:val="28"/>
              </w:rPr>
              <w:t>-</w:t>
            </w:r>
          </w:p>
        </w:tc>
        <w:tc>
          <w:tcPr>
            <w:tcW w:w="5529" w:type="dxa"/>
          </w:tcPr>
          <w:p w:rsidR="00D31857" w:rsidRDefault="00D8494E" w:rsidP="006A2CC6">
            <w:pPr>
              <w:rPr>
                <w:rFonts w:ascii="Times New Roman" w:hAnsi="Times New Roman" w:cs="Times New Roman"/>
                <w:sz w:val="28"/>
                <w:szCs w:val="28"/>
              </w:rPr>
            </w:pPr>
            <w:r>
              <w:rPr>
                <w:rFonts w:ascii="Times New Roman" w:hAnsi="Times New Roman" w:cs="Times New Roman"/>
                <w:sz w:val="28"/>
                <w:szCs w:val="28"/>
              </w:rPr>
              <w:t>консультант,</w:t>
            </w:r>
            <w:r w:rsidR="00D31857" w:rsidRPr="007C11D5">
              <w:rPr>
                <w:rFonts w:ascii="Times New Roman" w:hAnsi="Times New Roman" w:cs="Times New Roman"/>
                <w:sz w:val="28"/>
                <w:szCs w:val="28"/>
              </w:rPr>
              <w:t xml:space="preserve"> секретарь </w:t>
            </w:r>
            <w:r w:rsidR="00CB7BAF">
              <w:rPr>
                <w:rFonts w:ascii="Times New Roman" w:hAnsi="Times New Roman" w:cs="Times New Roman"/>
                <w:sz w:val="28"/>
                <w:szCs w:val="28"/>
              </w:rPr>
              <w:t>административной комиссии</w:t>
            </w:r>
            <w:r w:rsidR="00D31857" w:rsidRPr="007C11D5">
              <w:rPr>
                <w:rFonts w:ascii="Times New Roman" w:hAnsi="Times New Roman" w:cs="Times New Roman"/>
                <w:sz w:val="28"/>
                <w:szCs w:val="28"/>
              </w:rPr>
              <w:t xml:space="preserve"> </w:t>
            </w:r>
            <w:r w:rsidR="00D31857">
              <w:rPr>
                <w:rFonts w:ascii="Times New Roman" w:hAnsi="Times New Roman" w:cs="Times New Roman"/>
                <w:sz w:val="28"/>
                <w:szCs w:val="28"/>
              </w:rPr>
              <w:t>муниципального образования</w:t>
            </w:r>
            <w:r w:rsidR="00D31857" w:rsidRPr="007C11D5">
              <w:rPr>
                <w:rFonts w:ascii="Times New Roman" w:hAnsi="Times New Roman" w:cs="Times New Roman"/>
                <w:sz w:val="28"/>
                <w:szCs w:val="28"/>
              </w:rPr>
              <w:t xml:space="preserve"> </w:t>
            </w:r>
            <w:r>
              <w:rPr>
                <w:rFonts w:ascii="Times New Roman" w:hAnsi="Times New Roman" w:cs="Times New Roman"/>
                <w:sz w:val="28"/>
                <w:szCs w:val="28"/>
              </w:rPr>
              <w:t>Славный.</w:t>
            </w:r>
          </w:p>
          <w:p w:rsidR="00D31857" w:rsidRPr="007C11D5" w:rsidRDefault="00D31857" w:rsidP="006A2CC6">
            <w:pPr>
              <w:rPr>
                <w:rFonts w:ascii="Times New Roman" w:hAnsi="Times New Roman" w:cs="Times New Roman"/>
                <w:sz w:val="28"/>
                <w:szCs w:val="28"/>
              </w:rPr>
            </w:pPr>
          </w:p>
        </w:tc>
      </w:tr>
    </w:tbl>
    <w:p w:rsidR="00D31857" w:rsidRDefault="00D31857" w:rsidP="00D31857">
      <w:pPr>
        <w:jc w:val="both"/>
        <w:rPr>
          <w:rFonts w:ascii="Times New Roman" w:hAnsi="Times New Roman" w:cs="Times New Roman"/>
          <w:sz w:val="28"/>
          <w:szCs w:val="28"/>
        </w:rPr>
      </w:pPr>
    </w:p>
    <w:p w:rsidR="00D31857" w:rsidRDefault="00D31857" w:rsidP="00D31857">
      <w:pPr>
        <w:jc w:val="both"/>
        <w:rPr>
          <w:rFonts w:ascii="Times New Roman" w:hAnsi="Times New Roman" w:cs="Times New Roman"/>
          <w:sz w:val="28"/>
          <w:szCs w:val="28"/>
        </w:rPr>
      </w:pPr>
    </w:p>
    <w:p w:rsidR="00D31857" w:rsidRDefault="00D31857" w:rsidP="00D31857">
      <w:pPr>
        <w:jc w:val="both"/>
        <w:rPr>
          <w:rFonts w:ascii="Times New Roman" w:hAnsi="Times New Roman" w:cs="Times New Roman"/>
          <w:sz w:val="28"/>
          <w:szCs w:val="28"/>
        </w:rPr>
      </w:pPr>
    </w:p>
    <w:p w:rsidR="00D31857" w:rsidRDefault="00D31857" w:rsidP="00D31857">
      <w:pPr>
        <w:jc w:val="both"/>
        <w:rPr>
          <w:rFonts w:ascii="Times New Roman" w:hAnsi="Times New Roman" w:cs="Times New Roman"/>
          <w:sz w:val="28"/>
          <w:szCs w:val="28"/>
        </w:rPr>
      </w:pPr>
    </w:p>
    <w:p w:rsidR="00D31857" w:rsidRDefault="00D31857" w:rsidP="00133DEF">
      <w:pPr>
        <w:spacing w:after="0" w:line="240" w:lineRule="auto"/>
        <w:jc w:val="both"/>
        <w:rPr>
          <w:rFonts w:ascii="Times New Roman" w:eastAsia="Times New Roman" w:hAnsi="Times New Roman" w:cs="Times New Roman"/>
        </w:rPr>
      </w:pPr>
    </w:p>
    <w:p w:rsidR="00D31857" w:rsidRDefault="00D31857" w:rsidP="00133DEF">
      <w:pPr>
        <w:spacing w:after="0" w:line="240" w:lineRule="auto"/>
        <w:jc w:val="both"/>
        <w:rPr>
          <w:rFonts w:ascii="Times New Roman" w:eastAsia="Times New Roman" w:hAnsi="Times New Roman" w:cs="Times New Roman"/>
        </w:rPr>
      </w:pPr>
    </w:p>
    <w:p w:rsidR="00D31857" w:rsidRDefault="00D31857" w:rsidP="00133DEF">
      <w:pPr>
        <w:spacing w:after="0" w:line="240" w:lineRule="auto"/>
        <w:jc w:val="both"/>
        <w:rPr>
          <w:rFonts w:ascii="Times New Roman" w:eastAsia="Times New Roman" w:hAnsi="Times New Roman" w:cs="Times New Roman"/>
        </w:rPr>
      </w:pPr>
    </w:p>
    <w:p w:rsidR="00D31857" w:rsidRDefault="00D31857" w:rsidP="00133DEF">
      <w:pPr>
        <w:spacing w:after="0" w:line="240" w:lineRule="auto"/>
        <w:jc w:val="both"/>
        <w:rPr>
          <w:rFonts w:ascii="Times New Roman" w:eastAsia="Times New Roman" w:hAnsi="Times New Roman" w:cs="Times New Roman"/>
        </w:rPr>
      </w:pPr>
    </w:p>
    <w:p w:rsidR="00D31857" w:rsidRDefault="00D31857" w:rsidP="00133DEF">
      <w:pPr>
        <w:spacing w:after="0" w:line="240" w:lineRule="auto"/>
        <w:jc w:val="both"/>
        <w:rPr>
          <w:rFonts w:ascii="Times New Roman" w:eastAsia="Times New Roman" w:hAnsi="Times New Roman" w:cs="Times New Roman"/>
        </w:rPr>
      </w:pPr>
    </w:p>
    <w:p w:rsidR="00D31857" w:rsidRDefault="00D31857" w:rsidP="00133DEF">
      <w:pPr>
        <w:spacing w:after="0" w:line="240" w:lineRule="auto"/>
        <w:jc w:val="both"/>
        <w:rPr>
          <w:rFonts w:ascii="Times New Roman" w:eastAsia="Times New Roman" w:hAnsi="Times New Roman" w:cs="Times New Roman"/>
        </w:rPr>
      </w:pPr>
    </w:p>
    <w:p w:rsidR="00D31857" w:rsidRDefault="00D31857" w:rsidP="00133DEF">
      <w:pPr>
        <w:spacing w:after="0" w:line="240" w:lineRule="auto"/>
        <w:jc w:val="both"/>
        <w:rPr>
          <w:rFonts w:ascii="Times New Roman" w:eastAsia="Times New Roman" w:hAnsi="Times New Roman" w:cs="Times New Roman"/>
        </w:rPr>
      </w:pPr>
    </w:p>
    <w:p w:rsidR="00D31857" w:rsidRDefault="00D31857" w:rsidP="00133DEF">
      <w:pPr>
        <w:spacing w:after="0" w:line="240" w:lineRule="auto"/>
        <w:jc w:val="both"/>
        <w:rPr>
          <w:rFonts w:ascii="Times New Roman" w:eastAsia="Times New Roman" w:hAnsi="Times New Roman" w:cs="Times New Roman"/>
        </w:rPr>
      </w:pPr>
    </w:p>
    <w:p w:rsidR="00D31857" w:rsidRDefault="00D31857" w:rsidP="00133DEF">
      <w:pPr>
        <w:spacing w:after="0" w:line="240" w:lineRule="auto"/>
        <w:jc w:val="both"/>
        <w:rPr>
          <w:rFonts w:ascii="Times New Roman" w:eastAsia="Times New Roman" w:hAnsi="Times New Roman" w:cs="Times New Roman"/>
        </w:rPr>
      </w:pPr>
    </w:p>
    <w:p w:rsidR="00D31857" w:rsidRDefault="00D31857" w:rsidP="00133DEF">
      <w:pPr>
        <w:spacing w:after="0" w:line="240" w:lineRule="auto"/>
        <w:jc w:val="both"/>
        <w:rPr>
          <w:rFonts w:ascii="Times New Roman" w:eastAsia="Times New Roman" w:hAnsi="Times New Roman" w:cs="Times New Roman"/>
        </w:rPr>
      </w:pPr>
    </w:p>
    <w:p w:rsidR="00D31857" w:rsidRDefault="00D31857" w:rsidP="00133DEF">
      <w:pPr>
        <w:spacing w:after="0" w:line="240" w:lineRule="auto"/>
        <w:jc w:val="both"/>
        <w:rPr>
          <w:rFonts w:ascii="Times New Roman" w:eastAsia="Times New Roman" w:hAnsi="Times New Roman" w:cs="Times New Roman"/>
        </w:rPr>
      </w:pPr>
    </w:p>
    <w:p w:rsidR="00D31857" w:rsidRDefault="00D31857" w:rsidP="00133DEF">
      <w:pPr>
        <w:spacing w:after="0" w:line="240" w:lineRule="auto"/>
        <w:jc w:val="both"/>
        <w:rPr>
          <w:rFonts w:ascii="Times New Roman" w:eastAsia="Times New Roman" w:hAnsi="Times New Roman" w:cs="Times New Roman"/>
        </w:rPr>
      </w:pPr>
    </w:p>
    <w:p w:rsidR="00D31857" w:rsidRDefault="00D31857" w:rsidP="00133DEF">
      <w:pPr>
        <w:spacing w:after="0" w:line="240" w:lineRule="auto"/>
        <w:jc w:val="both"/>
        <w:rPr>
          <w:rFonts w:ascii="Times New Roman" w:eastAsia="Times New Roman" w:hAnsi="Times New Roman" w:cs="Times New Roman"/>
        </w:rPr>
      </w:pPr>
    </w:p>
    <w:p w:rsidR="00D31857" w:rsidRDefault="00D31857" w:rsidP="00133DEF">
      <w:pPr>
        <w:spacing w:after="0" w:line="240" w:lineRule="auto"/>
        <w:jc w:val="both"/>
        <w:rPr>
          <w:rFonts w:ascii="Times New Roman" w:eastAsia="Times New Roman" w:hAnsi="Times New Roman" w:cs="Times New Roman"/>
        </w:rPr>
      </w:pPr>
    </w:p>
    <w:p w:rsidR="00D8494E" w:rsidRDefault="00D8494E" w:rsidP="00133DEF">
      <w:pPr>
        <w:spacing w:after="0" w:line="240" w:lineRule="auto"/>
        <w:jc w:val="both"/>
        <w:rPr>
          <w:rFonts w:ascii="Times New Roman" w:eastAsia="Times New Roman" w:hAnsi="Times New Roman" w:cs="Times New Roman"/>
        </w:rPr>
      </w:pPr>
    </w:p>
    <w:p w:rsidR="00D8494E" w:rsidRDefault="00D8494E" w:rsidP="00133DEF">
      <w:pPr>
        <w:spacing w:after="0" w:line="240" w:lineRule="auto"/>
        <w:jc w:val="both"/>
        <w:rPr>
          <w:rFonts w:ascii="Times New Roman" w:eastAsia="Times New Roman" w:hAnsi="Times New Roman" w:cs="Times New Roman"/>
        </w:rPr>
      </w:pPr>
    </w:p>
    <w:p w:rsidR="00D8494E" w:rsidRDefault="00D8494E" w:rsidP="00133DEF">
      <w:pPr>
        <w:spacing w:after="0" w:line="240" w:lineRule="auto"/>
        <w:jc w:val="both"/>
        <w:rPr>
          <w:rFonts w:ascii="Times New Roman" w:eastAsia="Times New Roman" w:hAnsi="Times New Roman" w:cs="Times New Roman"/>
        </w:rPr>
      </w:pPr>
    </w:p>
    <w:p w:rsidR="00D8494E" w:rsidRDefault="00D8494E" w:rsidP="00133DEF">
      <w:pPr>
        <w:spacing w:after="0" w:line="240" w:lineRule="auto"/>
        <w:jc w:val="both"/>
        <w:rPr>
          <w:rFonts w:ascii="Times New Roman" w:eastAsia="Times New Roman" w:hAnsi="Times New Roman" w:cs="Times New Roman"/>
        </w:rPr>
      </w:pPr>
    </w:p>
    <w:p w:rsidR="00D8494E" w:rsidRDefault="00D8494E" w:rsidP="00133DEF">
      <w:pPr>
        <w:spacing w:after="0" w:line="240" w:lineRule="auto"/>
        <w:jc w:val="both"/>
        <w:rPr>
          <w:rFonts w:ascii="Times New Roman" w:eastAsia="Times New Roman" w:hAnsi="Times New Roman" w:cs="Times New Roman"/>
        </w:rPr>
      </w:pPr>
    </w:p>
    <w:p w:rsidR="00D8494E" w:rsidRDefault="00D8494E" w:rsidP="00133DEF">
      <w:pPr>
        <w:spacing w:after="0" w:line="240" w:lineRule="auto"/>
        <w:jc w:val="both"/>
        <w:rPr>
          <w:rFonts w:ascii="Times New Roman" w:eastAsia="Times New Roman" w:hAnsi="Times New Roman" w:cs="Times New Roman"/>
        </w:rPr>
      </w:pPr>
    </w:p>
    <w:p w:rsidR="00D8494E" w:rsidRDefault="00D8494E" w:rsidP="00133DEF">
      <w:pPr>
        <w:spacing w:after="0" w:line="240" w:lineRule="auto"/>
        <w:jc w:val="both"/>
        <w:rPr>
          <w:rFonts w:ascii="Times New Roman" w:eastAsia="Times New Roman" w:hAnsi="Times New Roman" w:cs="Times New Roman"/>
        </w:rPr>
      </w:pPr>
    </w:p>
    <w:p w:rsidR="00D8494E" w:rsidRDefault="00D8494E" w:rsidP="00133DEF">
      <w:pPr>
        <w:spacing w:after="0" w:line="240" w:lineRule="auto"/>
        <w:jc w:val="both"/>
        <w:rPr>
          <w:rFonts w:ascii="Times New Roman" w:eastAsia="Times New Roman" w:hAnsi="Times New Roman" w:cs="Times New Roman"/>
        </w:rPr>
      </w:pPr>
    </w:p>
    <w:p w:rsidR="00D8494E" w:rsidRDefault="00D8494E" w:rsidP="00133DEF">
      <w:pPr>
        <w:spacing w:after="0" w:line="240" w:lineRule="auto"/>
        <w:jc w:val="both"/>
        <w:rPr>
          <w:rFonts w:ascii="Times New Roman" w:eastAsia="Times New Roman" w:hAnsi="Times New Roman" w:cs="Times New Roman"/>
        </w:rPr>
      </w:pPr>
    </w:p>
    <w:p w:rsidR="00D8494E" w:rsidRDefault="00D8494E" w:rsidP="00133DEF">
      <w:pPr>
        <w:spacing w:after="0" w:line="240" w:lineRule="auto"/>
        <w:jc w:val="both"/>
        <w:rPr>
          <w:rFonts w:ascii="Times New Roman" w:eastAsia="Times New Roman" w:hAnsi="Times New Roman" w:cs="Times New Roman"/>
        </w:rPr>
      </w:pPr>
    </w:p>
    <w:p w:rsidR="00D8494E" w:rsidRDefault="00D8494E" w:rsidP="00133DEF">
      <w:pPr>
        <w:spacing w:after="0" w:line="240" w:lineRule="auto"/>
        <w:jc w:val="both"/>
        <w:rPr>
          <w:rFonts w:ascii="Times New Roman" w:eastAsia="Times New Roman" w:hAnsi="Times New Roman" w:cs="Times New Roman"/>
        </w:rPr>
      </w:pPr>
    </w:p>
    <w:p w:rsidR="008657F9" w:rsidRDefault="008657F9" w:rsidP="00133DEF">
      <w:pPr>
        <w:spacing w:after="0" w:line="240" w:lineRule="auto"/>
        <w:jc w:val="both"/>
        <w:rPr>
          <w:rFonts w:ascii="Times New Roman" w:eastAsia="Times New Roman" w:hAnsi="Times New Roman" w:cs="Times New Roman"/>
        </w:rPr>
      </w:pPr>
    </w:p>
    <w:p w:rsidR="008657F9" w:rsidRDefault="008657F9" w:rsidP="00133DEF">
      <w:pPr>
        <w:spacing w:after="0" w:line="240" w:lineRule="auto"/>
        <w:jc w:val="both"/>
        <w:rPr>
          <w:rFonts w:ascii="Times New Roman" w:eastAsia="Times New Roman" w:hAnsi="Times New Roman" w:cs="Times New Roman"/>
        </w:rPr>
      </w:pPr>
    </w:p>
    <w:p w:rsidR="00D8494E" w:rsidRDefault="00D8494E" w:rsidP="00133DEF">
      <w:pPr>
        <w:spacing w:after="0" w:line="240" w:lineRule="auto"/>
        <w:jc w:val="both"/>
        <w:rPr>
          <w:rFonts w:ascii="Times New Roman" w:eastAsia="Times New Roman" w:hAnsi="Times New Roman" w:cs="Times New Roman"/>
        </w:rPr>
      </w:pPr>
    </w:p>
    <w:p w:rsidR="00D8494E" w:rsidRDefault="00D8494E" w:rsidP="00133DEF">
      <w:pPr>
        <w:spacing w:after="0" w:line="240" w:lineRule="auto"/>
        <w:jc w:val="both"/>
        <w:rPr>
          <w:rFonts w:ascii="Times New Roman" w:eastAsia="Times New Roman" w:hAnsi="Times New Roman" w:cs="Times New Roman"/>
        </w:rPr>
      </w:pPr>
    </w:p>
    <w:p w:rsidR="00D8494E" w:rsidRDefault="00D8494E" w:rsidP="00133DEF">
      <w:pPr>
        <w:spacing w:after="0" w:line="240" w:lineRule="auto"/>
        <w:jc w:val="both"/>
        <w:rPr>
          <w:rFonts w:ascii="Times New Roman" w:eastAsia="Times New Roman" w:hAnsi="Times New Roman" w:cs="Times New Roman"/>
        </w:rPr>
      </w:pPr>
    </w:p>
    <w:p w:rsidR="00D8494E" w:rsidRDefault="00D8494E" w:rsidP="00133DEF">
      <w:pPr>
        <w:spacing w:after="0" w:line="240" w:lineRule="auto"/>
        <w:jc w:val="both"/>
        <w:rPr>
          <w:rFonts w:ascii="Times New Roman" w:eastAsia="Times New Roman" w:hAnsi="Times New Roman" w:cs="Times New Roman"/>
        </w:rPr>
      </w:pPr>
    </w:p>
    <w:p w:rsidR="00D8494E" w:rsidRDefault="00D8494E" w:rsidP="00133DEF">
      <w:pPr>
        <w:spacing w:after="0" w:line="240" w:lineRule="auto"/>
        <w:jc w:val="both"/>
        <w:rPr>
          <w:rFonts w:ascii="Times New Roman" w:eastAsia="Times New Roman" w:hAnsi="Times New Roman" w:cs="Times New Roman"/>
        </w:rPr>
      </w:pPr>
    </w:p>
    <w:p w:rsidR="00D8494E" w:rsidRDefault="00D8494E" w:rsidP="00133DEF">
      <w:pPr>
        <w:spacing w:after="0" w:line="240" w:lineRule="auto"/>
        <w:jc w:val="both"/>
        <w:rPr>
          <w:rFonts w:ascii="Times New Roman" w:eastAsia="Times New Roman" w:hAnsi="Times New Roman" w:cs="Times New Roman"/>
        </w:rPr>
      </w:pPr>
    </w:p>
    <w:p w:rsidR="00D8494E" w:rsidRDefault="00D8494E" w:rsidP="00133DEF">
      <w:pPr>
        <w:spacing w:after="0" w:line="240" w:lineRule="auto"/>
        <w:jc w:val="both"/>
        <w:rPr>
          <w:rFonts w:ascii="Times New Roman" w:eastAsia="Times New Roman" w:hAnsi="Times New Roman" w:cs="Times New Roman"/>
        </w:rPr>
      </w:pPr>
    </w:p>
    <w:p w:rsidR="00D8494E" w:rsidRDefault="00D8494E" w:rsidP="00133DEF">
      <w:pPr>
        <w:spacing w:after="0" w:line="240" w:lineRule="auto"/>
        <w:jc w:val="both"/>
        <w:rPr>
          <w:rFonts w:ascii="Times New Roman" w:eastAsia="Times New Roman" w:hAnsi="Times New Roman" w:cs="Times New Roman"/>
        </w:rPr>
      </w:pPr>
    </w:p>
    <w:p w:rsidR="003F1E1F" w:rsidRDefault="003F1E1F" w:rsidP="00133DEF">
      <w:pPr>
        <w:spacing w:after="0" w:line="240" w:lineRule="auto"/>
        <w:jc w:val="both"/>
        <w:rPr>
          <w:rFonts w:ascii="Times New Roman" w:eastAsia="Times New Roman" w:hAnsi="Times New Roman" w:cs="Times New Roman"/>
        </w:rPr>
      </w:pPr>
    </w:p>
    <w:tbl>
      <w:tblPr>
        <w:tblW w:w="9308" w:type="dxa"/>
        <w:tblInd w:w="105" w:type="dxa"/>
        <w:tblCellMar>
          <w:left w:w="105" w:type="dxa"/>
          <w:right w:w="105" w:type="dxa"/>
        </w:tblCellMar>
        <w:tblLook w:val="04A0" w:firstRow="1" w:lastRow="0" w:firstColumn="1" w:lastColumn="0" w:noHBand="0" w:noVBand="1"/>
      </w:tblPr>
      <w:tblGrid>
        <w:gridCol w:w="5040"/>
        <w:gridCol w:w="4268"/>
      </w:tblGrid>
      <w:tr w:rsidR="00FE1228" w:rsidRPr="00FE1228" w:rsidTr="00015074">
        <w:trPr>
          <w:trHeight w:val="991"/>
        </w:trPr>
        <w:tc>
          <w:tcPr>
            <w:tcW w:w="5040" w:type="dxa"/>
            <w:shd w:val="clear" w:color="auto" w:fill="auto"/>
          </w:tcPr>
          <w:p w:rsidR="00FE1228" w:rsidRPr="00FE1228" w:rsidRDefault="00FE1228" w:rsidP="00015074">
            <w:pPr>
              <w:suppressAutoHyphens/>
              <w:snapToGrid w:val="0"/>
              <w:spacing w:after="0" w:line="240" w:lineRule="auto"/>
              <w:jc w:val="right"/>
              <w:rPr>
                <w:rFonts w:ascii="Times New Roman" w:eastAsia="Times New Roman" w:hAnsi="Times New Roman" w:cs="Times New Roman"/>
                <w:color w:val="000000"/>
                <w:sz w:val="28"/>
                <w:szCs w:val="24"/>
                <w:lang w:eastAsia="zh-CN"/>
              </w:rPr>
            </w:pPr>
          </w:p>
        </w:tc>
        <w:tc>
          <w:tcPr>
            <w:tcW w:w="4268" w:type="dxa"/>
            <w:shd w:val="clear" w:color="auto" w:fill="auto"/>
          </w:tcPr>
          <w:p w:rsidR="00FE1228" w:rsidRPr="00FE1228" w:rsidRDefault="001F73A4" w:rsidP="00015074">
            <w:pPr>
              <w:suppressAutoHyphens/>
              <w:spacing w:after="0" w:line="240" w:lineRule="auto"/>
              <w:jc w:val="right"/>
              <w:rPr>
                <w:rFonts w:ascii="Times New Roman" w:eastAsia="Times New Roman" w:hAnsi="Times New Roman" w:cs="Times New Roman"/>
                <w:sz w:val="28"/>
                <w:szCs w:val="24"/>
                <w:lang w:eastAsia="zh-CN"/>
              </w:rPr>
            </w:pPr>
            <w:r>
              <w:rPr>
                <w:rFonts w:ascii="Times New Roman" w:eastAsia="Times New Roman" w:hAnsi="Times New Roman" w:cs="Times New Roman"/>
                <w:color w:val="000000"/>
                <w:sz w:val="28"/>
                <w:szCs w:val="24"/>
                <w:lang w:eastAsia="zh-CN"/>
              </w:rPr>
              <w:t xml:space="preserve">Приложение </w:t>
            </w:r>
            <w:r w:rsidR="00FE1228">
              <w:rPr>
                <w:rFonts w:ascii="Times New Roman" w:eastAsia="Times New Roman" w:hAnsi="Times New Roman" w:cs="Times New Roman"/>
                <w:color w:val="000000"/>
                <w:sz w:val="28"/>
                <w:szCs w:val="24"/>
                <w:lang w:eastAsia="zh-CN"/>
              </w:rPr>
              <w:t>2</w:t>
            </w:r>
          </w:p>
          <w:p w:rsidR="00FE1228" w:rsidRPr="00FE1228" w:rsidRDefault="00FE1228" w:rsidP="00015074">
            <w:pPr>
              <w:suppressAutoHyphens/>
              <w:spacing w:after="0" w:line="240" w:lineRule="auto"/>
              <w:ind w:right="-72"/>
              <w:jc w:val="right"/>
              <w:rPr>
                <w:rFonts w:ascii="Times New Roman" w:eastAsia="Times New Roman" w:hAnsi="Times New Roman" w:cs="Times New Roman"/>
                <w:color w:val="000000"/>
                <w:sz w:val="28"/>
                <w:szCs w:val="24"/>
                <w:lang w:eastAsia="zh-CN"/>
              </w:rPr>
            </w:pPr>
            <w:r w:rsidRPr="00FE1228">
              <w:rPr>
                <w:rFonts w:ascii="Times New Roman" w:eastAsia="Times New Roman" w:hAnsi="Times New Roman" w:cs="Times New Roman"/>
                <w:color w:val="000000"/>
                <w:sz w:val="28"/>
                <w:szCs w:val="24"/>
                <w:lang w:eastAsia="zh-CN"/>
              </w:rPr>
              <w:t>к постановлению администрации муниципального образования</w:t>
            </w:r>
          </w:p>
          <w:p w:rsidR="00FE1228" w:rsidRPr="00FE1228" w:rsidRDefault="00FE1228" w:rsidP="00015074">
            <w:pPr>
              <w:suppressAutoHyphens/>
              <w:spacing w:after="0" w:line="240" w:lineRule="auto"/>
              <w:ind w:right="-72"/>
              <w:jc w:val="right"/>
              <w:rPr>
                <w:rFonts w:ascii="Times New Roman" w:eastAsia="Times New Roman" w:hAnsi="Times New Roman" w:cs="Times New Roman"/>
                <w:color w:val="000000"/>
                <w:sz w:val="28"/>
                <w:szCs w:val="24"/>
                <w:lang w:eastAsia="zh-CN"/>
              </w:rPr>
            </w:pPr>
            <w:r w:rsidRPr="00FE1228">
              <w:rPr>
                <w:rFonts w:ascii="Times New Roman" w:eastAsia="Times New Roman" w:hAnsi="Times New Roman" w:cs="Times New Roman"/>
                <w:color w:val="000000"/>
                <w:sz w:val="28"/>
                <w:szCs w:val="24"/>
                <w:lang w:eastAsia="zh-CN"/>
              </w:rPr>
              <w:t>Славный</w:t>
            </w:r>
          </w:p>
          <w:p w:rsidR="00FE1228" w:rsidRPr="00FE1228" w:rsidRDefault="00FE1228" w:rsidP="00015074">
            <w:pPr>
              <w:suppressAutoHyphens/>
              <w:spacing w:after="0" w:line="240" w:lineRule="auto"/>
              <w:ind w:right="-72"/>
              <w:jc w:val="right"/>
              <w:rPr>
                <w:rFonts w:ascii="Times New Roman" w:eastAsia="Times New Roman" w:hAnsi="Times New Roman" w:cs="Times New Roman"/>
                <w:color w:val="000000"/>
                <w:sz w:val="28"/>
                <w:szCs w:val="24"/>
                <w:lang w:eastAsia="zh-CN"/>
              </w:rPr>
            </w:pPr>
            <w:r w:rsidRPr="00FE1228">
              <w:rPr>
                <w:rFonts w:ascii="Times New Roman" w:eastAsia="Times New Roman" w:hAnsi="Times New Roman" w:cs="Times New Roman"/>
                <w:color w:val="000000"/>
                <w:sz w:val="28"/>
                <w:szCs w:val="24"/>
                <w:lang w:eastAsia="zh-CN"/>
              </w:rPr>
              <w:t>от ____________ № _______</w:t>
            </w:r>
          </w:p>
          <w:p w:rsidR="00FE1228" w:rsidRPr="00FE1228" w:rsidRDefault="00FE1228" w:rsidP="00015074">
            <w:pPr>
              <w:suppressAutoHyphens/>
              <w:spacing w:after="0" w:line="240" w:lineRule="auto"/>
              <w:ind w:right="-72"/>
              <w:jc w:val="right"/>
              <w:rPr>
                <w:rFonts w:ascii="Times New Roman" w:eastAsia="Times New Roman" w:hAnsi="Times New Roman" w:cs="Times New Roman"/>
                <w:color w:val="000000"/>
                <w:sz w:val="28"/>
                <w:szCs w:val="24"/>
                <w:lang w:eastAsia="zh-CN"/>
              </w:rPr>
            </w:pPr>
            <w:r w:rsidRPr="00FE1228">
              <w:rPr>
                <w:rFonts w:ascii="Times New Roman" w:eastAsia="Times New Roman" w:hAnsi="Times New Roman" w:cs="Times New Roman"/>
                <w:color w:val="000000"/>
                <w:sz w:val="28"/>
                <w:szCs w:val="24"/>
                <w:lang w:eastAsia="zh-CN"/>
              </w:rPr>
              <w:t xml:space="preserve"> </w:t>
            </w:r>
          </w:p>
        </w:tc>
      </w:tr>
    </w:tbl>
    <w:p w:rsidR="00D31857" w:rsidRDefault="00D31857" w:rsidP="00FE1228">
      <w:pPr>
        <w:keepNext/>
        <w:keepLines/>
        <w:spacing w:after="0" w:line="240" w:lineRule="auto"/>
        <w:outlineLvl w:val="0"/>
        <w:rPr>
          <w:rFonts w:ascii="Times New Roman" w:eastAsia="Times New Roman" w:hAnsi="Times New Roman" w:cs="Times New Roman"/>
          <w:b/>
          <w:bCs/>
          <w:color w:val="000000"/>
          <w:sz w:val="26"/>
          <w:szCs w:val="26"/>
          <w:lang w:val="ru"/>
        </w:rPr>
      </w:pPr>
      <w:bookmarkStart w:id="1" w:name="bookmark0"/>
    </w:p>
    <w:p w:rsidR="00D31857" w:rsidRPr="00242E1B" w:rsidRDefault="00D31857" w:rsidP="00D31857">
      <w:pPr>
        <w:keepNext/>
        <w:keepLines/>
        <w:spacing w:after="0" w:line="240" w:lineRule="auto"/>
        <w:jc w:val="center"/>
        <w:rPr>
          <w:rFonts w:ascii="Times New Roman" w:eastAsia="Times New Roman" w:hAnsi="Times New Roman" w:cs="Times New Roman"/>
          <w:b/>
          <w:bCs/>
          <w:color w:val="000000"/>
          <w:sz w:val="28"/>
          <w:szCs w:val="28"/>
          <w:lang w:val="ru"/>
        </w:rPr>
      </w:pPr>
      <w:r w:rsidRPr="00242E1B">
        <w:rPr>
          <w:rFonts w:ascii="Times New Roman" w:eastAsia="Times New Roman" w:hAnsi="Times New Roman" w:cs="Times New Roman"/>
          <w:b/>
          <w:bCs/>
          <w:color w:val="000000"/>
          <w:sz w:val="28"/>
          <w:szCs w:val="28"/>
          <w:lang w:val="ru"/>
        </w:rPr>
        <w:t>Положение</w:t>
      </w:r>
      <w:bookmarkEnd w:id="1"/>
    </w:p>
    <w:p w:rsidR="00D31857" w:rsidRDefault="00D31857" w:rsidP="00D31857">
      <w:pPr>
        <w:keepNext/>
        <w:keepLines/>
        <w:spacing w:after="0" w:line="240" w:lineRule="auto"/>
        <w:jc w:val="center"/>
        <w:rPr>
          <w:rFonts w:ascii="Times New Roman" w:eastAsia="Times New Roman" w:hAnsi="Times New Roman" w:cs="Times New Roman"/>
          <w:b/>
          <w:bCs/>
          <w:color w:val="000000"/>
          <w:sz w:val="28"/>
          <w:szCs w:val="28"/>
          <w:lang w:val="ru"/>
        </w:rPr>
      </w:pPr>
      <w:bookmarkStart w:id="2" w:name="bookmark1"/>
      <w:r w:rsidRPr="00242E1B">
        <w:rPr>
          <w:rFonts w:ascii="Times New Roman" w:eastAsia="Times New Roman" w:hAnsi="Times New Roman" w:cs="Times New Roman"/>
          <w:b/>
          <w:bCs/>
          <w:color w:val="000000"/>
          <w:sz w:val="28"/>
          <w:szCs w:val="28"/>
          <w:lang w:val="ru"/>
        </w:rPr>
        <w:t xml:space="preserve">о комиссии по профилактике правонарушений </w:t>
      </w:r>
    </w:p>
    <w:p w:rsidR="00D31857" w:rsidRPr="00242E1B" w:rsidRDefault="00D31857" w:rsidP="00D31857">
      <w:pPr>
        <w:keepNext/>
        <w:keepLines/>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ru"/>
        </w:rPr>
        <w:t>в</w:t>
      </w:r>
      <w:r w:rsidRPr="00242E1B">
        <w:rPr>
          <w:rFonts w:ascii="Times New Roman" w:eastAsia="Times New Roman" w:hAnsi="Times New Roman" w:cs="Times New Roman"/>
          <w:b/>
          <w:bCs/>
          <w:color w:val="000000"/>
          <w:sz w:val="28"/>
          <w:szCs w:val="28"/>
          <w:lang w:val="ru"/>
        </w:rPr>
        <w:t xml:space="preserve"> муниципально</w:t>
      </w:r>
      <w:r>
        <w:rPr>
          <w:rFonts w:ascii="Times New Roman" w:eastAsia="Times New Roman" w:hAnsi="Times New Roman" w:cs="Times New Roman"/>
          <w:b/>
          <w:bCs/>
          <w:color w:val="000000"/>
          <w:sz w:val="28"/>
          <w:szCs w:val="28"/>
          <w:lang w:val="ru"/>
        </w:rPr>
        <w:t>м</w:t>
      </w:r>
      <w:r w:rsidRPr="00242E1B">
        <w:rPr>
          <w:rFonts w:ascii="Times New Roman" w:eastAsia="Times New Roman" w:hAnsi="Times New Roman" w:cs="Times New Roman"/>
          <w:b/>
          <w:bCs/>
          <w:color w:val="000000"/>
          <w:sz w:val="28"/>
          <w:szCs w:val="28"/>
          <w:lang w:val="ru"/>
        </w:rPr>
        <w:t xml:space="preserve"> образовани</w:t>
      </w:r>
      <w:r>
        <w:rPr>
          <w:rFonts w:ascii="Times New Roman" w:eastAsia="Times New Roman" w:hAnsi="Times New Roman" w:cs="Times New Roman"/>
          <w:b/>
          <w:bCs/>
          <w:color w:val="000000"/>
          <w:sz w:val="28"/>
          <w:szCs w:val="28"/>
          <w:lang w:val="ru"/>
        </w:rPr>
        <w:t>и</w:t>
      </w:r>
      <w:r w:rsidRPr="00242E1B">
        <w:rPr>
          <w:rFonts w:ascii="Times New Roman" w:eastAsia="Times New Roman" w:hAnsi="Times New Roman" w:cs="Times New Roman"/>
          <w:b/>
          <w:bCs/>
          <w:color w:val="000000"/>
          <w:sz w:val="28"/>
          <w:szCs w:val="28"/>
          <w:lang w:val="ru"/>
        </w:rPr>
        <w:t xml:space="preserve"> </w:t>
      </w:r>
      <w:bookmarkEnd w:id="2"/>
      <w:proofErr w:type="gramStart"/>
      <w:r w:rsidR="008657F9">
        <w:rPr>
          <w:rFonts w:ascii="Times New Roman" w:eastAsia="Times New Roman" w:hAnsi="Times New Roman" w:cs="Times New Roman"/>
          <w:b/>
          <w:bCs/>
          <w:color w:val="000000"/>
          <w:sz w:val="28"/>
          <w:szCs w:val="28"/>
          <w:lang w:val="ru"/>
        </w:rPr>
        <w:t>Славный</w:t>
      </w:r>
      <w:proofErr w:type="gramEnd"/>
    </w:p>
    <w:p w:rsidR="00D31857" w:rsidRPr="00242E1B" w:rsidRDefault="00D31857" w:rsidP="00D31857">
      <w:pPr>
        <w:pStyle w:val="a8"/>
        <w:keepNext/>
        <w:keepLines/>
        <w:tabs>
          <w:tab w:val="left" w:pos="142"/>
          <w:tab w:val="left" w:pos="284"/>
          <w:tab w:val="left" w:pos="2977"/>
          <w:tab w:val="left" w:pos="3402"/>
        </w:tabs>
        <w:spacing w:after="0" w:line="240" w:lineRule="auto"/>
        <w:ind w:left="357"/>
        <w:rPr>
          <w:rFonts w:ascii="Times New Roman" w:eastAsia="Times New Roman" w:hAnsi="Times New Roman" w:cs="Times New Roman"/>
          <w:b/>
          <w:bCs/>
          <w:color w:val="000000"/>
          <w:sz w:val="26"/>
          <w:szCs w:val="26"/>
        </w:rPr>
      </w:pPr>
      <w:bookmarkStart w:id="3" w:name="bookmark2"/>
    </w:p>
    <w:p w:rsidR="00D31857" w:rsidRPr="00242E1B" w:rsidRDefault="00D31857" w:rsidP="00D31857">
      <w:pPr>
        <w:pStyle w:val="a8"/>
        <w:keepNext/>
        <w:keepLines/>
        <w:numPr>
          <w:ilvl w:val="0"/>
          <w:numId w:val="9"/>
        </w:numPr>
        <w:tabs>
          <w:tab w:val="left" w:pos="142"/>
          <w:tab w:val="left" w:pos="284"/>
          <w:tab w:val="left" w:pos="2977"/>
          <w:tab w:val="left" w:pos="3402"/>
        </w:tabs>
        <w:spacing w:after="0" w:line="360" w:lineRule="auto"/>
        <w:ind w:left="357" w:hanging="357"/>
        <w:jc w:val="center"/>
        <w:rPr>
          <w:rFonts w:ascii="Times New Roman" w:eastAsia="Times New Roman" w:hAnsi="Times New Roman" w:cs="Times New Roman"/>
          <w:b/>
          <w:bCs/>
          <w:color w:val="000000"/>
          <w:sz w:val="28"/>
          <w:szCs w:val="28"/>
        </w:rPr>
      </w:pPr>
      <w:r w:rsidRPr="00242E1B">
        <w:rPr>
          <w:rFonts w:ascii="Times New Roman" w:eastAsia="Times New Roman" w:hAnsi="Times New Roman" w:cs="Times New Roman"/>
          <w:b/>
          <w:bCs/>
          <w:color w:val="000000"/>
          <w:sz w:val="28"/>
          <w:szCs w:val="28"/>
          <w:lang w:val="ru"/>
        </w:rPr>
        <w:t>Общие положения</w:t>
      </w:r>
      <w:bookmarkEnd w:id="3"/>
    </w:p>
    <w:p w:rsidR="00D31857" w:rsidRPr="00EB3263" w:rsidRDefault="00D31857" w:rsidP="00D31857">
      <w:pPr>
        <w:pStyle w:val="a8"/>
        <w:numPr>
          <w:ilvl w:val="0"/>
          <w:numId w:val="10"/>
        </w:numPr>
        <w:tabs>
          <w:tab w:val="left" w:pos="142"/>
          <w:tab w:val="left" w:pos="284"/>
          <w:tab w:val="left" w:pos="709"/>
          <w:tab w:val="left" w:pos="1134"/>
          <w:tab w:val="left" w:pos="1276"/>
        </w:tabs>
        <w:spacing w:after="0" w:line="240" w:lineRule="auto"/>
        <w:ind w:left="0" w:firstLine="709"/>
        <w:jc w:val="both"/>
        <w:rPr>
          <w:rFonts w:ascii="Times New Roman" w:eastAsia="Times New Roman" w:hAnsi="Times New Roman" w:cs="Times New Roman"/>
          <w:color w:val="000000"/>
          <w:sz w:val="28"/>
          <w:szCs w:val="28"/>
          <w:lang w:val="ru"/>
        </w:rPr>
      </w:pPr>
      <w:r>
        <w:rPr>
          <w:rFonts w:ascii="Times New Roman" w:eastAsia="Times New Roman" w:hAnsi="Times New Roman" w:cs="Times New Roman"/>
          <w:color w:val="000000"/>
          <w:sz w:val="28"/>
          <w:szCs w:val="28"/>
          <w:lang w:val="ru"/>
        </w:rPr>
        <w:t xml:space="preserve"> К</w:t>
      </w:r>
      <w:r w:rsidRPr="00EB3263">
        <w:rPr>
          <w:rFonts w:ascii="Times New Roman" w:eastAsia="Times New Roman" w:hAnsi="Times New Roman" w:cs="Times New Roman"/>
          <w:color w:val="000000"/>
          <w:sz w:val="28"/>
          <w:szCs w:val="28"/>
          <w:lang w:val="ru"/>
        </w:rPr>
        <w:t>омиссия по профилактике правонарушений в муниципальном</w:t>
      </w:r>
      <w:r>
        <w:rPr>
          <w:rFonts w:ascii="Times New Roman" w:eastAsia="Times New Roman" w:hAnsi="Times New Roman" w:cs="Times New Roman"/>
          <w:color w:val="000000"/>
          <w:sz w:val="28"/>
          <w:szCs w:val="28"/>
          <w:lang w:val="ru"/>
        </w:rPr>
        <w:t xml:space="preserve"> образовании </w:t>
      </w:r>
      <w:proofErr w:type="gramStart"/>
      <w:r w:rsidR="008657F9">
        <w:rPr>
          <w:rFonts w:ascii="Times New Roman" w:eastAsia="Times New Roman" w:hAnsi="Times New Roman" w:cs="Times New Roman"/>
          <w:color w:val="000000"/>
          <w:sz w:val="28"/>
          <w:szCs w:val="28"/>
          <w:lang w:val="ru"/>
        </w:rPr>
        <w:t>Славный</w:t>
      </w:r>
      <w:proofErr w:type="gramEnd"/>
      <w:r>
        <w:rPr>
          <w:rFonts w:ascii="Times New Roman" w:eastAsia="Times New Roman" w:hAnsi="Times New Roman" w:cs="Times New Roman"/>
          <w:color w:val="000000"/>
          <w:sz w:val="28"/>
          <w:szCs w:val="28"/>
          <w:lang w:val="ru"/>
        </w:rPr>
        <w:t xml:space="preserve"> (далее – комиссия) является координационным органом, образованным в целях концентрации сил субъектов профилактики по предупреждению и пресечению правонарушений.</w:t>
      </w:r>
    </w:p>
    <w:p w:rsidR="00D31857" w:rsidRDefault="00D31857" w:rsidP="00D31857">
      <w:pPr>
        <w:pStyle w:val="a8"/>
        <w:numPr>
          <w:ilvl w:val="0"/>
          <w:numId w:val="10"/>
        </w:numPr>
        <w:tabs>
          <w:tab w:val="left" w:pos="142"/>
          <w:tab w:val="left" w:pos="284"/>
          <w:tab w:val="left" w:pos="709"/>
          <w:tab w:val="left" w:pos="1134"/>
          <w:tab w:val="left" w:pos="1276"/>
        </w:tabs>
        <w:spacing w:after="0" w:line="240" w:lineRule="auto"/>
        <w:ind w:left="0" w:firstLine="709"/>
        <w:jc w:val="both"/>
        <w:rPr>
          <w:rFonts w:ascii="Times New Roman" w:eastAsia="Times New Roman" w:hAnsi="Times New Roman" w:cs="Times New Roman"/>
          <w:color w:val="000000" w:themeColor="text1"/>
          <w:sz w:val="28"/>
          <w:szCs w:val="28"/>
          <w:lang w:val="ru"/>
        </w:rPr>
      </w:pPr>
      <w:r>
        <w:rPr>
          <w:rFonts w:ascii="Times New Roman" w:eastAsia="Times New Roman" w:hAnsi="Times New Roman" w:cs="Times New Roman"/>
          <w:color w:val="000000" w:themeColor="text1"/>
          <w:sz w:val="28"/>
          <w:szCs w:val="28"/>
          <w:lang w:val="ru"/>
        </w:rPr>
        <w:t xml:space="preserve"> </w:t>
      </w:r>
      <w:proofErr w:type="gramStart"/>
      <w:r w:rsidRPr="00E05063">
        <w:rPr>
          <w:rFonts w:ascii="Times New Roman" w:eastAsia="Times New Roman" w:hAnsi="Times New Roman" w:cs="Times New Roman"/>
          <w:color w:val="000000" w:themeColor="text1"/>
          <w:sz w:val="28"/>
          <w:szCs w:val="28"/>
          <w:lang w:val="ru"/>
        </w:rPr>
        <w:t xml:space="preserve">В своей деятельности </w:t>
      </w:r>
      <w:r>
        <w:rPr>
          <w:rFonts w:ascii="Times New Roman" w:eastAsia="Times New Roman" w:hAnsi="Times New Roman" w:cs="Times New Roman"/>
          <w:color w:val="000000" w:themeColor="text1"/>
          <w:sz w:val="28"/>
          <w:szCs w:val="28"/>
          <w:lang w:val="ru"/>
        </w:rPr>
        <w:t>к</w:t>
      </w:r>
      <w:r w:rsidRPr="00E05063">
        <w:rPr>
          <w:rFonts w:ascii="Times New Roman" w:eastAsia="Times New Roman" w:hAnsi="Times New Roman" w:cs="Times New Roman"/>
          <w:color w:val="000000" w:themeColor="text1"/>
          <w:sz w:val="28"/>
          <w:szCs w:val="28"/>
          <w:lang w:val="ru"/>
        </w:rPr>
        <w:t>омиссия руководствуется Конституцией Российской Федерации, федеральными</w:t>
      </w:r>
      <w:r>
        <w:rPr>
          <w:rFonts w:ascii="Times New Roman" w:eastAsia="Times New Roman" w:hAnsi="Times New Roman" w:cs="Times New Roman"/>
          <w:color w:val="000000" w:themeColor="text1"/>
          <w:sz w:val="28"/>
          <w:szCs w:val="28"/>
          <w:lang w:val="ru"/>
        </w:rPr>
        <w:t xml:space="preserve"> и областными </w:t>
      </w:r>
      <w:r w:rsidRPr="00E05063">
        <w:rPr>
          <w:rFonts w:ascii="Times New Roman" w:eastAsia="Times New Roman" w:hAnsi="Times New Roman" w:cs="Times New Roman"/>
          <w:color w:val="000000" w:themeColor="text1"/>
          <w:sz w:val="28"/>
          <w:szCs w:val="28"/>
          <w:lang w:val="ru"/>
        </w:rPr>
        <w:t xml:space="preserve">законами, </w:t>
      </w:r>
      <w:r>
        <w:rPr>
          <w:rFonts w:ascii="Times New Roman" w:eastAsia="Times New Roman" w:hAnsi="Times New Roman" w:cs="Times New Roman"/>
          <w:color w:val="000000" w:themeColor="text1"/>
          <w:sz w:val="28"/>
          <w:szCs w:val="28"/>
          <w:lang w:val="ru"/>
        </w:rPr>
        <w:t xml:space="preserve">указами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нормативными правовыми актами правительства Тульской области и администрации муниципального образования </w:t>
      </w:r>
      <w:r w:rsidR="008657F9">
        <w:rPr>
          <w:rFonts w:ascii="Times New Roman" w:eastAsia="Times New Roman" w:hAnsi="Times New Roman" w:cs="Times New Roman"/>
          <w:color w:val="000000" w:themeColor="text1"/>
          <w:sz w:val="28"/>
          <w:szCs w:val="28"/>
          <w:lang w:val="ru"/>
        </w:rPr>
        <w:t>Славный</w:t>
      </w:r>
      <w:r>
        <w:rPr>
          <w:rFonts w:ascii="Times New Roman" w:eastAsia="Times New Roman" w:hAnsi="Times New Roman" w:cs="Times New Roman"/>
          <w:color w:val="000000" w:themeColor="text1"/>
          <w:sz w:val="28"/>
          <w:szCs w:val="28"/>
          <w:lang w:val="ru"/>
        </w:rPr>
        <w:t xml:space="preserve">, Уставом муниципального образования </w:t>
      </w:r>
      <w:r w:rsidR="008657F9">
        <w:rPr>
          <w:rFonts w:ascii="Times New Roman" w:eastAsia="Times New Roman" w:hAnsi="Times New Roman" w:cs="Times New Roman"/>
          <w:color w:val="000000" w:themeColor="text1"/>
          <w:sz w:val="28"/>
          <w:szCs w:val="28"/>
          <w:lang w:val="ru"/>
        </w:rPr>
        <w:t>Славный</w:t>
      </w:r>
      <w:r>
        <w:rPr>
          <w:rFonts w:ascii="Times New Roman" w:eastAsia="Times New Roman" w:hAnsi="Times New Roman" w:cs="Times New Roman"/>
          <w:color w:val="000000" w:themeColor="text1"/>
          <w:sz w:val="28"/>
          <w:szCs w:val="28"/>
          <w:lang w:val="ru"/>
        </w:rPr>
        <w:t xml:space="preserve"> и иными нормативными правовыми актами Тульской области и муниципального образования </w:t>
      </w:r>
      <w:r w:rsidR="008657F9">
        <w:rPr>
          <w:rFonts w:ascii="Times New Roman" w:eastAsia="Times New Roman" w:hAnsi="Times New Roman" w:cs="Times New Roman"/>
          <w:color w:val="000000" w:themeColor="text1"/>
          <w:sz w:val="28"/>
          <w:szCs w:val="28"/>
          <w:lang w:val="ru"/>
        </w:rPr>
        <w:t>Славный</w:t>
      </w:r>
      <w:r w:rsidRPr="00E05063">
        <w:rPr>
          <w:rFonts w:ascii="Times New Roman" w:eastAsia="Times New Roman" w:hAnsi="Times New Roman" w:cs="Times New Roman"/>
          <w:color w:val="000000" w:themeColor="text1"/>
          <w:sz w:val="28"/>
          <w:szCs w:val="28"/>
          <w:lang w:val="ru"/>
        </w:rPr>
        <w:t>, а также настоящим Положением.</w:t>
      </w:r>
      <w:proofErr w:type="gramEnd"/>
    </w:p>
    <w:p w:rsidR="00D31857" w:rsidRPr="00B63C0A" w:rsidRDefault="00D31857" w:rsidP="00D31857">
      <w:pPr>
        <w:pStyle w:val="a8"/>
        <w:numPr>
          <w:ilvl w:val="0"/>
          <w:numId w:val="10"/>
        </w:numPr>
        <w:tabs>
          <w:tab w:val="left" w:pos="142"/>
          <w:tab w:val="left" w:pos="284"/>
          <w:tab w:val="left" w:pos="709"/>
          <w:tab w:val="left" w:pos="1134"/>
          <w:tab w:val="left" w:pos="1276"/>
        </w:tabs>
        <w:spacing w:after="0" w:line="240" w:lineRule="auto"/>
        <w:ind w:left="0" w:firstLine="709"/>
        <w:jc w:val="both"/>
        <w:rPr>
          <w:rFonts w:ascii="Times New Roman" w:eastAsia="Times New Roman" w:hAnsi="Times New Roman" w:cs="Times New Roman"/>
          <w:b/>
          <w:color w:val="000000"/>
          <w:sz w:val="28"/>
          <w:szCs w:val="28"/>
          <w:lang w:val="ru"/>
        </w:rPr>
      </w:pPr>
      <w:r>
        <w:rPr>
          <w:rFonts w:ascii="Times New Roman" w:eastAsia="Times New Roman" w:hAnsi="Times New Roman" w:cs="Times New Roman"/>
          <w:color w:val="000000"/>
          <w:sz w:val="28"/>
          <w:szCs w:val="28"/>
          <w:lang w:val="ru"/>
        </w:rPr>
        <w:t xml:space="preserve"> Комиссия осуществляет свои полномочия во взаимодействии с органами местного самоуправления, иными субъектами профилактики, организациями и учреждениями, независимо от их организационно-правовой формы и форм собственности.</w:t>
      </w:r>
    </w:p>
    <w:p w:rsidR="00D31857" w:rsidRPr="000844C6" w:rsidRDefault="00D31857" w:rsidP="00D31857">
      <w:pPr>
        <w:pStyle w:val="a8"/>
        <w:numPr>
          <w:ilvl w:val="0"/>
          <w:numId w:val="10"/>
        </w:numPr>
        <w:tabs>
          <w:tab w:val="left" w:pos="142"/>
          <w:tab w:val="left" w:pos="284"/>
          <w:tab w:val="left" w:pos="709"/>
          <w:tab w:val="left" w:pos="1134"/>
          <w:tab w:val="left" w:pos="1276"/>
        </w:tabs>
        <w:spacing w:after="0" w:line="240" w:lineRule="auto"/>
        <w:ind w:left="0" w:firstLine="709"/>
        <w:jc w:val="both"/>
        <w:rPr>
          <w:rFonts w:ascii="Times New Roman" w:eastAsia="Times New Roman" w:hAnsi="Times New Roman" w:cs="Times New Roman"/>
          <w:b/>
          <w:color w:val="000000"/>
          <w:sz w:val="28"/>
          <w:szCs w:val="28"/>
          <w:lang w:val="ru"/>
        </w:rPr>
      </w:pPr>
      <w:r>
        <w:rPr>
          <w:rFonts w:ascii="Times New Roman" w:eastAsia="Times New Roman" w:hAnsi="Times New Roman" w:cs="Times New Roman"/>
          <w:color w:val="000000"/>
          <w:sz w:val="28"/>
          <w:szCs w:val="28"/>
          <w:lang w:val="ru"/>
        </w:rPr>
        <w:t xml:space="preserve"> </w:t>
      </w:r>
      <w:r w:rsidRPr="002B03EB">
        <w:rPr>
          <w:rFonts w:ascii="Times New Roman" w:eastAsia="Times New Roman" w:hAnsi="Times New Roman" w:cs="Times New Roman"/>
          <w:color w:val="000000"/>
          <w:sz w:val="28"/>
          <w:szCs w:val="28"/>
          <w:lang w:val="ru"/>
        </w:rPr>
        <w:t xml:space="preserve">Решения, принимаемые </w:t>
      </w:r>
      <w:r>
        <w:rPr>
          <w:rFonts w:ascii="Times New Roman" w:eastAsia="Times New Roman" w:hAnsi="Times New Roman" w:cs="Times New Roman"/>
          <w:color w:val="000000"/>
          <w:sz w:val="28"/>
          <w:szCs w:val="28"/>
          <w:lang w:val="ru"/>
        </w:rPr>
        <w:t>к</w:t>
      </w:r>
      <w:r w:rsidRPr="002B03EB">
        <w:rPr>
          <w:rFonts w:ascii="Times New Roman" w:eastAsia="Times New Roman" w:hAnsi="Times New Roman" w:cs="Times New Roman"/>
          <w:color w:val="000000"/>
          <w:sz w:val="28"/>
          <w:szCs w:val="28"/>
          <w:lang w:val="ru"/>
        </w:rPr>
        <w:t>омиссией, носят рекомендательный характер.</w:t>
      </w:r>
    </w:p>
    <w:p w:rsidR="00D31857" w:rsidRPr="00642CDF" w:rsidRDefault="00D31857" w:rsidP="00D31857">
      <w:pPr>
        <w:pStyle w:val="a8"/>
        <w:numPr>
          <w:ilvl w:val="0"/>
          <w:numId w:val="11"/>
        </w:numPr>
        <w:tabs>
          <w:tab w:val="left" w:pos="142"/>
          <w:tab w:val="left" w:pos="284"/>
        </w:tabs>
        <w:spacing w:after="0" w:line="360" w:lineRule="auto"/>
        <w:ind w:left="357" w:hanging="357"/>
        <w:jc w:val="center"/>
        <w:rPr>
          <w:rFonts w:ascii="Times New Roman" w:eastAsia="Times New Roman" w:hAnsi="Times New Roman" w:cs="Times New Roman"/>
          <w:b/>
          <w:bCs/>
          <w:color w:val="000000"/>
          <w:sz w:val="28"/>
          <w:szCs w:val="28"/>
        </w:rPr>
      </w:pPr>
      <w:bookmarkStart w:id="4" w:name="bookmark3"/>
      <w:r w:rsidRPr="00642CDF">
        <w:rPr>
          <w:rFonts w:ascii="Times New Roman" w:eastAsia="Times New Roman" w:hAnsi="Times New Roman" w:cs="Times New Roman"/>
          <w:b/>
          <w:bCs/>
          <w:color w:val="000000"/>
          <w:sz w:val="28"/>
          <w:szCs w:val="28"/>
          <w:lang w:val="ru"/>
        </w:rPr>
        <w:t xml:space="preserve">Основные задачи, функции и права </w:t>
      </w:r>
      <w:r>
        <w:rPr>
          <w:rFonts w:ascii="Times New Roman" w:eastAsia="Times New Roman" w:hAnsi="Times New Roman" w:cs="Times New Roman"/>
          <w:b/>
          <w:bCs/>
          <w:color w:val="000000"/>
          <w:sz w:val="28"/>
          <w:szCs w:val="28"/>
          <w:lang w:val="ru"/>
        </w:rPr>
        <w:t>к</w:t>
      </w:r>
      <w:r w:rsidRPr="00642CDF">
        <w:rPr>
          <w:rFonts w:ascii="Times New Roman" w:eastAsia="Times New Roman" w:hAnsi="Times New Roman" w:cs="Times New Roman"/>
          <w:b/>
          <w:bCs/>
          <w:color w:val="000000"/>
          <w:sz w:val="28"/>
          <w:szCs w:val="28"/>
          <w:lang w:val="ru"/>
        </w:rPr>
        <w:t>омиссии</w:t>
      </w:r>
      <w:bookmarkEnd w:id="4"/>
    </w:p>
    <w:p w:rsidR="00D31857" w:rsidRDefault="00D31857" w:rsidP="00D31857">
      <w:pPr>
        <w:pStyle w:val="a8"/>
        <w:numPr>
          <w:ilvl w:val="0"/>
          <w:numId w:val="20"/>
        </w:numPr>
        <w:tabs>
          <w:tab w:val="left" w:pos="142"/>
          <w:tab w:val="left" w:pos="284"/>
          <w:tab w:val="left" w:pos="1134"/>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Основными задачами комиссии являются:</w:t>
      </w:r>
    </w:p>
    <w:p w:rsidR="00D31857" w:rsidRDefault="00D31857" w:rsidP="00D31857">
      <w:pPr>
        <w:pStyle w:val="a8"/>
        <w:numPr>
          <w:ilvl w:val="0"/>
          <w:numId w:val="12"/>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выработка мер единой политики профилактики правонарушений, направленных на повышение эффективности работы по выявлению и устранению причин и условий, способствующих совершению правонарушений;</w:t>
      </w:r>
    </w:p>
    <w:p w:rsidR="00D31857" w:rsidRDefault="00D31857" w:rsidP="00D31857">
      <w:pPr>
        <w:pStyle w:val="a8"/>
        <w:numPr>
          <w:ilvl w:val="0"/>
          <w:numId w:val="12"/>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обеспечение взаимодействия органов местного самоуправления с иными субъектами профилактики, организациями и учреждениями, независимо от их организационно-правовой формы и форм собственности, в целях проведения единой политики по профилактике правонарушений;</w:t>
      </w:r>
    </w:p>
    <w:p w:rsidR="00D31857" w:rsidRDefault="00D31857" w:rsidP="00D31857">
      <w:pPr>
        <w:pStyle w:val="a8"/>
        <w:numPr>
          <w:ilvl w:val="0"/>
          <w:numId w:val="12"/>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организация разработки и контроль выполнения муниципальной программы профилактики правонарушений, а также мероприятий правоохранительной направленности, содержащихся в иных муниципальных программах;</w:t>
      </w:r>
    </w:p>
    <w:p w:rsidR="00D31857" w:rsidRDefault="00D31857" w:rsidP="00D31857">
      <w:pPr>
        <w:pStyle w:val="a8"/>
        <w:numPr>
          <w:ilvl w:val="0"/>
          <w:numId w:val="12"/>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решение иных задач, предусмотренных законодательством Российской Федерации, по профилактике правонарушений.</w:t>
      </w:r>
    </w:p>
    <w:p w:rsidR="00D31857" w:rsidRDefault="00D31857" w:rsidP="00D31857">
      <w:pPr>
        <w:pStyle w:val="a8"/>
        <w:numPr>
          <w:ilvl w:val="0"/>
          <w:numId w:val="20"/>
        </w:numPr>
        <w:tabs>
          <w:tab w:val="left" w:pos="142"/>
          <w:tab w:val="left" w:pos="284"/>
          <w:tab w:val="left" w:pos="993"/>
          <w:tab w:val="left" w:pos="1134"/>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lastRenderedPageBreak/>
        <w:t xml:space="preserve"> Для решения задач комиссия реализует следующие функции:</w:t>
      </w:r>
    </w:p>
    <w:p w:rsidR="00D31857" w:rsidRDefault="00D31857" w:rsidP="00D31857">
      <w:pPr>
        <w:pStyle w:val="a8"/>
        <w:numPr>
          <w:ilvl w:val="0"/>
          <w:numId w:val="13"/>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анализирует состояние профилактики правонарушений на территории муниципального образования </w:t>
      </w:r>
      <w:proofErr w:type="gramStart"/>
      <w:r w:rsidR="008657F9">
        <w:rPr>
          <w:rFonts w:ascii="Times New Roman" w:eastAsia="Times New Roman" w:hAnsi="Times New Roman" w:cs="Times New Roman"/>
          <w:bCs/>
          <w:color w:val="000000"/>
          <w:sz w:val="28"/>
          <w:szCs w:val="28"/>
        </w:rPr>
        <w:t>Славный</w:t>
      </w:r>
      <w:proofErr w:type="gramEnd"/>
      <w:r w:rsidR="00A80E1D">
        <w:rPr>
          <w:rFonts w:ascii="Times New Roman" w:eastAsia="Times New Roman" w:hAnsi="Times New Roman" w:cs="Times New Roman"/>
          <w:bCs/>
          <w:color w:val="000000"/>
          <w:sz w:val="28"/>
          <w:szCs w:val="28"/>
        </w:rPr>
        <w:t xml:space="preserve"> с последующей выработкой</w:t>
      </w:r>
      <w:r>
        <w:rPr>
          <w:rFonts w:ascii="Times New Roman" w:eastAsia="Times New Roman" w:hAnsi="Times New Roman" w:cs="Times New Roman"/>
          <w:bCs/>
          <w:color w:val="000000"/>
          <w:sz w:val="28"/>
          <w:szCs w:val="28"/>
        </w:rPr>
        <w:t xml:space="preserve"> практических рекомендаций;</w:t>
      </w:r>
    </w:p>
    <w:p w:rsidR="00D31857" w:rsidRDefault="00D31857" w:rsidP="00D31857">
      <w:pPr>
        <w:pStyle w:val="a8"/>
        <w:numPr>
          <w:ilvl w:val="0"/>
          <w:numId w:val="13"/>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определяет приоритетные направления, цели и задачи профилактики правонарушений с учетом складывающейся криминогенной обстановки в муниципальном образовании </w:t>
      </w:r>
      <w:proofErr w:type="gramStart"/>
      <w:r w:rsidR="008657F9">
        <w:rPr>
          <w:rFonts w:ascii="Times New Roman" w:eastAsia="Times New Roman" w:hAnsi="Times New Roman" w:cs="Times New Roman"/>
          <w:bCs/>
          <w:color w:val="000000"/>
          <w:sz w:val="28"/>
          <w:szCs w:val="28"/>
        </w:rPr>
        <w:t>Славный</w:t>
      </w:r>
      <w:proofErr w:type="gramEnd"/>
      <w:r>
        <w:rPr>
          <w:rFonts w:ascii="Times New Roman" w:eastAsia="Times New Roman" w:hAnsi="Times New Roman" w:cs="Times New Roman"/>
          <w:bCs/>
          <w:color w:val="000000"/>
          <w:sz w:val="28"/>
          <w:szCs w:val="28"/>
        </w:rPr>
        <w:t>;</w:t>
      </w:r>
    </w:p>
    <w:p w:rsidR="00D31857" w:rsidRDefault="00D31857" w:rsidP="00D31857">
      <w:pPr>
        <w:pStyle w:val="a8"/>
        <w:numPr>
          <w:ilvl w:val="0"/>
          <w:numId w:val="13"/>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осуществляет планирование в сфере профилактики правонарушений;</w:t>
      </w:r>
    </w:p>
    <w:p w:rsidR="00D31857" w:rsidRDefault="00D31857" w:rsidP="00D31857">
      <w:pPr>
        <w:pStyle w:val="a8"/>
        <w:numPr>
          <w:ilvl w:val="0"/>
          <w:numId w:val="13"/>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принимает меры по укреплению взаимодействия и координации деятельности органов местного самоуправления с иными субъектами профилактики, организациями и учреждениями, независимо от их организационно-правовой формы и форм собственности по профилактике правонарушений;</w:t>
      </w:r>
    </w:p>
    <w:p w:rsidR="00D31857" w:rsidRDefault="00D31857" w:rsidP="00D31857">
      <w:pPr>
        <w:pStyle w:val="a8"/>
        <w:numPr>
          <w:ilvl w:val="0"/>
          <w:numId w:val="13"/>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участвует в разработке нормативно-правовых актов в сфере профилактике правонарушений;</w:t>
      </w:r>
    </w:p>
    <w:p w:rsidR="00D31857" w:rsidRDefault="00D31857" w:rsidP="00D31857">
      <w:pPr>
        <w:pStyle w:val="a8"/>
        <w:numPr>
          <w:ilvl w:val="0"/>
          <w:numId w:val="13"/>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организует разработку муниципальных программ профилактики правонарушений, привлекая к этой работе в установленном порядке должностных лиц и специалистов органов местного самоуправления, иных субъектов профилактики, организаций и учреждений, независимо от их организационно-правовой формы и форм собственности;</w:t>
      </w:r>
    </w:p>
    <w:p w:rsidR="00D31857" w:rsidRDefault="00D31857" w:rsidP="00D31857">
      <w:pPr>
        <w:pStyle w:val="a8"/>
        <w:numPr>
          <w:ilvl w:val="0"/>
          <w:numId w:val="13"/>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организует и проводит в установленном порядке координационные совещания, рабочие встречи по вопросам профилактики правонарушений;</w:t>
      </w:r>
    </w:p>
    <w:p w:rsidR="00D31857" w:rsidRDefault="00D31857" w:rsidP="00D31857">
      <w:pPr>
        <w:pStyle w:val="a8"/>
        <w:numPr>
          <w:ilvl w:val="0"/>
          <w:numId w:val="13"/>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принимает в пределах своей компетенции решения, необходимые для организации и совершенствования деятельности по предупреждению и пресечению правонарушений;</w:t>
      </w:r>
    </w:p>
    <w:p w:rsidR="00D31857" w:rsidRDefault="00D31857" w:rsidP="00D31857">
      <w:pPr>
        <w:pStyle w:val="a8"/>
        <w:numPr>
          <w:ilvl w:val="0"/>
          <w:numId w:val="13"/>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осуществляет другие функции, вытекающие их задач комиссии.</w:t>
      </w:r>
    </w:p>
    <w:p w:rsidR="00D31857" w:rsidRDefault="00D31857" w:rsidP="00D31857">
      <w:pPr>
        <w:pStyle w:val="a8"/>
        <w:numPr>
          <w:ilvl w:val="0"/>
          <w:numId w:val="20"/>
        </w:numPr>
        <w:tabs>
          <w:tab w:val="left" w:pos="142"/>
          <w:tab w:val="left" w:pos="284"/>
          <w:tab w:val="left" w:pos="1134"/>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Комиссия в пределах своей компетенции имеет право:</w:t>
      </w:r>
    </w:p>
    <w:p w:rsidR="00D31857" w:rsidRPr="00DE17E4" w:rsidRDefault="00D31857" w:rsidP="00D31857">
      <w:pPr>
        <w:pStyle w:val="a8"/>
        <w:numPr>
          <w:ilvl w:val="0"/>
          <w:numId w:val="14"/>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запрашивать и получать в установленном порядке от органов местного самоуправления, иных субъектов профилактики, организаций и учреждений, независимо от их организационно-правовой формы и форм собственности </w:t>
      </w:r>
      <w:r>
        <w:rPr>
          <w:rFonts w:ascii="Times New Roman" w:eastAsia="Times New Roman" w:hAnsi="Times New Roman" w:cs="Times New Roman"/>
          <w:color w:val="000000"/>
          <w:sz w:val="28"/>
          <w:szCs w:val="28"/>
          <w:lang w:val="ru"/>
        </w:rPr>
        <w:t>необходимые материалы и информацию;</w:t>
      </w:r>
    </w:p>
    <w:p w:rsidR="00D31857" w:rsidRPr="00DE17E4" w:rsidRDefault="00D31857" w:rsidP="00D31857">
      <w:pPr>
        <w:pStyle w:val="a8"/>
        <w:numPr>
          <w:ilvl w:val="0"/>
          <w:numId w:val="14"/>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color w:val="000000"/>
          <w:sz w:val="28"/>
          <w:szCs w:val="28"/>
        </w:rPr>
        <w:t xml:space="preserve">заслушивать на своих заседаниях представителей </w:t>
      </w:r>
      <w:r>
        <w:rPr>
          <w:rFonts w:ascii="Times New Roman" w:eastAsia="Times New Roman" w:hAnsi="Times New Roman" w:cs="Times New Roman"/>
          <w:bCs/>
          <w:color w:val="000000"/>
          <w:sz w:val="28"/>
          <w:szCs w:val="28"/>
        </w:rPr>
        <w:t>органов местного самоуправления, иных субъектов профилактики, организаций и учреждений, независимо от их организационно-правовой формы и форм собственности;</w:t>
      </w:r>
      <w:r>
        <w:rPr>
          <w:rFonts w:ascii="Times New Roman" w:eastAsia="Times New Roman" w:hAnsi="Times New Roman" w:cs="Times New Roman"/>
          <w:color w:val="000000"/>
          <w:sz w:val="28"/>
          <w:szCs w:val="28"/>
        </w:rPr>
        <w:t xml:space="preserve"> </w:t>
      </w:r>
    </w:p>
    <w:p w:rsidR="00D31857" w:rsidRPr="00D369FE" w:rsidRDefault="00D31857" w:rsidP="00D31857">
      <w:pPr>
        <w:pStyle w:val="a8"/>
        <w:numPr>
          <w:ilvl w:val="0"/>
          <w:numId w:val="14"/>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color w:val="000000"/>
          <w:sz w:val="28"/>
          <w:szCs w:val="28"/>
        </w:rPr>
        <w:t xml:space="preserve">привлекать для участия в своей работе представителей </w:t>
      </w:r>
      <w:r>
        <w:rPr>
          <w:rFonts w:ascii="Times New Roman" w:eastAsia="Times New Roman" w:hAnsi="Times New Roman" w:cs="Times New Roman"/>
          <w:bCs/>
          <w:color w:val="000000"/>
          <w:sz w:val="28"/>
          <w:szCs w:val="28"/>
        </w:rPr>
        <w:t>органов местного самоуправления, иных субъектов профилактики, организаций и учреждений, независимо от их организационно-правовой формы и форм собственности</w:t>
      </w:r>
      <w:r>
        <w:rPr>
          <w:rFonts w:ascii="Times New Roman" w:eastAsia="Times New Roman" w:hAnsi="Times New Roman" w:cs="Times New Roman"/>
          <w:color w:val="000000"/>
          <w:sz w:val="28"/>
          <w:szCs w:val="28"/>
          <w:lang w:val="ru"/>
        </w:rPr>
        <w:t xml:space="preserve"> (по согласованию с их руководителями).</w:t>
      </w:r>
    </w:p>
    <w:p w:rsidR="00D31857" w:rsidRPr="00DE17E4" w:rsidRDefault="00D31857" w:rsidP="00D31857">
      <w:pPr>
        <w:pStyle w:val="a8"/>
        <w:tabs>
          <w:tab w:val="left" w:pos="142"/>
          <w:tab w:val="left" w:pos="284"/>
          <w:tab w:val="left" w:pos="4050"/>
        </w:tabs>
        <w:spacing w:after="0" w:line="240" w:lineRule="auto"/>
        <w:ind w:left="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ab/>
      </w:r>
    </w:p>
    <w:p w:rsidR="00D31857" w:rsidRDefault="00D31857" w:rsidP="00D31857">
      <w:pPr>
        <w:pStyle w:val="a8"/>
        <w:numPr>
          <w:ilvl w:val="0"/>
          <w:numId w:val="15"/>
        </w:numPr>
        <w:tabs>
          <w:tab w:val="left" w:pos="142"/>
          <w:tab w:val="left" w:pos="284"/>
          <w:tab w:val="left" w:pos="993"/>
          <w:tab w:val="left" w:pos="1276"/>
        </w:tabs>
        <w:spacing w:after="0" w:line="360" w:lineRule="auto"/>
        <w:ind w:left="357" w:hanging="357"/>
        <w:jc w:val="center"/>
        <w:rPr>
          <w:rFonts w:ascii="Times New Roman" w:eastAsia="Times New Roman" w:hAnsi="Times New Roman" w:cs="Times New Roman"/>
          <w:b/>
          <w:bCs/>
          <w:color w:val="000000"/>
          <w:sz w:val="28"/>
          <w:szCs w:val="28"/>
        </w:rPr>
      </w:pPr>
      <w:r w:rsidRPr="00DE17E4">
        <w:rPr>
          <w:rFonts w:ascii="Times New Roman" w:eastAsia="Times New Roman" w:hAnsi="Times New Roman" w:cs="Times New Roman"/>
          <w:b/>
          <w:bCs/>
          <w:color w:val="000000"/>
          <w:sz w:val="28"/>
          <w:szCs w:val="28"/>
        </w:rPr>
        <w:t xml:space="preserve">Руководство и состав </w:t>
      </w:r>
      <w:r>
        <w:rPr>
          <w:rFonts w:ascii="Times New Roman" w:eastAsia="Times New Roman" w:hAnsi="Times New Roman" w:cs="Times New Roman"/>
          <w:b/>
          <w:bCs/>
          <w:color w:val="000000"/>
          <w:sz w:val="28"/>
          <w:szCs w:val="28"/>
        </w:rPr>
        <w:t>к</w:t>
      </w:r>
      <w:r w:rsidRPr="00DE17E4">
        <w:rPr>
          <w:rFonts w:ascii="Times New Roman" w:eastAsia="Times New Roman" w:hAnsi="Times New Roman" w:cs="Times New Roman"/>
          <w:b/>
          <w:bCs/>
          <w:color w:val="000000"/>
          <w:sz w:val="28"/>
          <w:szCs w:val="28"/>
        </w:rPr>
        <w:t>омиссии</w:t>
      </w:r>
    </w:p>
    <w:p w:rsidR="00D31857" w:rsidRDefault="00D31857" w:rsidP="00D31857">
      <w:pPr>
        <w:pStyle w:val="a8"/>
        <w:numPr>
          <w:ilvl w:val="0"/>
          <w:numId w:val="16"/>
        </w:numPr>
        <w:tabs>
          <w:tab w:val="left" w:pos="142"/>
          <w:tab w:val="left" w:pos="284"/>
          <w:tab w:val="left" w:pos="1134"/>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Руководство комиссией осуществляет глава администрации муниципального образования </w:t>
      </w:r>
      <w:r w:rsidR="008657F9">
        <w:rPr>
          <w:rFonts w:ascii="Times New Roman" w:eastAsia="Times New Roman" w:hAnsi="Times New Roman" w:cs="Times New Roman"/>
          <w:bCs/>
          <w:color w:val="000000"/>
          <w:sz w:val="28"/>
          <w:szCs w:val="28"/>
        </w:rPr>
        <w:t>Славный</w:t>
      </w:r>
      <w:r>
        <w:rPr>
          <w:rFonts w:ascii="Times New Roman" w:eastAsia="Times New Roman" w:hAnsi="Times New Roman" w:cs="Times New Roman"/>
          <w:bCs/>
          <w:color w:val="000000"/>
          <w:sz w:val="28"/>
          <w:szCs w:val="28"/>
        </w:rPr>
        <w:t xml:space="preserve"> – председатель комиссии. Председатель комиссии имеет заместителя.</w:t>
      </w:r>
    </w:p>
    <w:p w:rsidR="00D31857" w:rsidRDefault="00D31857" w:rsidP="00D31857">
      <w:pPr>
        <w:pStyle w:val="a8"/>
        <w:numPr>
          <w:ilvl w:val="0"/>
          <w:numId w:val="16"/>
        </w:numPr>
        <w:tabs>
          <w:tab w:val="left" w:pos="142"/>
          <w:tab w:val="left" w:pos="284"/>
          <w:tab w:val="left" w:pos="993"/>
          <w:tab w:val="left" w:pos="1134"/>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Организационное и материально-техническое обеспечение деятельности комиссии осуществляется председателем комиссии.</w:t>
      </w:r>
    </w:p>
    <w:p w:rsidR="00D31857" w:rsidRPr="006F3574" w:rsidRDefault="00D31857" w:rsidP="00D31857">
      <w:pPr>
        <w:pStyle w:val="a8"/>
        <w:numPr>
          <w:ilvl w:val="0"/>
          <w:numId w:val="16"/>
        </w:numPr>
        <w:tabs>
          <w:tab w:val="left" w:pos="142"/>
          <w:tab w:val="left" w:pos="284"/>
          <w:tab w:val="left" w:pos="1134"/>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Председатель комиссии назначает </w:t>
      </w:r>
      <w:r>
        <w:rPr>
          <w:rFonts w:ascii="Times New Roman" w:hAnsi="Times New Roman" w:cs="Times New Roman"/>
          <w:sz w:val="28"/>
          <w:szCs w:val="28"/>
        </w:rPr>
        <w:t xml:space="preserve">должностное лицо администрации муниципального образования </w:t>
      </w:r>
      <w:r w:rsidR="008657F9">
        <w:rPr>
          <w:rFonts w:ascii="Times New Roman" w:hAnsi="Times New Roman" w:cs="Times New Roman"/>
          <w:sz w:val="28"/>
          <w:szCs w:val="28"/>
        </w:rPr>
        <w:t>Славный</w:t>
      </w:r>
      <w:r>
        <w:rPr>
          <w:rFonts w:ascii="Times New Roman" w:hAnsi="Times New Roman" w:cs="Times New Roman"/>
          <w:sz w:val="28"/>
          <w:szCs w:val="28"/>
        </w:rPr>
        <w:t xml:space="preserve">, ответственное за </w:t>
      </w:r>
      <w:r>
        <w:rPr>
          <w:rFonts w:ascii="Times New Roman" w:hAnsi="Times New Roman" w:cs="Times New Roman"/>
          <w:sz w:val="28"/>
          <w:szCs w:val="28"/>
        </w:rPr>
        <w:lastRenderedPageBreak/>
        <w:t>организацию и материально-техническое обеспечение деятельности комиссии.</w:t>
      </w:r>
    </w:p>
    <w:p w:rsidR="00D31857" w:rsidRDefault="00D31857" w:rsidP="00D31857">
      <w:pPr>
        <w:pStyle w:val="a8"/>
        <w:numPr>
          <w:ilvl w:val="0"/>
          <w:numId w:val="16"/>
        </w:numPr>
        <w:tabs>
          <w:tab w:val="left" w:pos="142"/>
          <w:tab w:val="left" w:pos="284"/>
          <w:tab w:val="left" w:pos="993"/>
          <w:tab w:val="left" w:pos="1134"/>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hAnsi="Times New Roman" w:cs="Times New Roman"/>
          <w:sz w:val="28"/>
          <w:szCs w:val="28"/>
        </w:rPr>
        <w:t xml:space="preserve"> Основными задачами назначенного должностного лица являются:</w:t>
      </w:r>
    </w:p>
    <w:p w:rsidR="00D31857" w:rsidRDefault="00D31857" w:rsidP="00D31857">
      <w:pPr>
        <w:pStyle w:val="a8"/>
        <w:numPr>
          <w:ilvl w:val="0"/>
          <w:numId w:val="17"/>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разработка проекта плана работы комиссии;</w:t>
      </w:r>
    </w:p>
    <w:p w:rsidR="00D31857" w:rsidRDefault="00D31857" w:rsidP="00D31857">
      <w:pPr>
        <w:pStyle w:val="a8"/>
        <w:numPr>
          <w:ilvl w:val="0"/>
          <w:numId w:val="17"/>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обеспечение подготовки и проведения заседаний комиссии;</w:t>
      </w:r>
    </w:p>
    <w:p w:rsidR="00D31857" w:rsidRDefault="00D31857" w:rsidP="00D31857">
      <w:pPr>
        <w:pStyle w:val="a8"/>
        <w:numPr>
          <w:ilvl w:val="0"/>
          <w:numId w:val="17"/>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подготовка необходимых для рассмотрения на заседании комиссии материалов, проектов решений (</w:t>
      </w:r>
      <w:proofErr w:type="gramStart"/>
      <w:r>
        <w:rPr>
          <w:rFonts w:ascii="Times New Roman" w:eastAsia="Times New Roman" w:hAnsi="Times New Roman" w:cs="Times New Roman"/>
          <w:bCs/>
          <w:color w:val="000000"/>
          <w:sz w:val="28"/>
          <w:szCs w:val="28"/>
        </w:rPr>
        <w:t>согласно регламента</w:t>
      </w:r>
      <w:proofErr w:type="gramEnd"/>
      <w:r>
        <w:rPr>
          <w:rFonts w:ascii="Times New Roman" w:eastAsia="Times New Roman" w:hAnsi="Times New Roman" w:cs="Times New Roman"/>
          <w:bCs/>
          <w:color w:val="000000"/>
          <w:sz w:val="28"/>
          <w:szCs w:val="28"/>
        </w:rPr>
        <w:t xml:space="preserve"> по подготовке заседаний комиссии);</w:t>
      </w:r>
    </w:p>
    <w:p w:rsidR="00D31857" w:rsidRDefault="00D31857" w:rsidP="00D31857">
      <w:pPr>
        <w:pStyle w:val="a8"/>
        <w:numPr>
          <w:ilvl w:val="0"/>
          <w:numId w:val="17"/>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обеспечение деятельности комиссии по </w:t>
      </w:r>
      <w:proofErr w:type="gramStart"/>
      <w:r>
        <w:rPr>
          <w:rFonts w:ascii="Times New Roman" w:eastAsia="Times New Roman" w:hAnsi="Times New Roman" w:cs="Times New Roman"/>
          <w:bCs/>
          <w:color w:val="000000"/>
          <w:sz w:val="28"/>
          <w:szCs w:val="28"/>
        </w:rPr>
        <w:t>контролю за</w:t>
      </w:r>
      <w:proofErr w:type="gramEnd"/>
      <w:r>
        <w:rPr>
          <w:rFonts w:ascii="Times New Roman" w:eastAsia="Times New Roman" w:hAnsi="Times New Roman" w:cs="Times New Roman"/>
          <w:bCs/>
          <w:color w:val="000000"/>
          <w:sz w:val="28"/>
          <w:szCs w:val="28"/>
        </w:rPr>
        <w:t xml:space="preserve"> исполнением ее решений;</w:t>
      </w:r>
    </w:p>
    <w:p w:rsidR="00D31857" w:rsidRDefault="00D31857" w:rsidP="00D31857">
      <w:pPr>
        <w:pStyle w:val="a8"/>
        <w:numPr>
          <w:ilvl w:val="0"/>
          <w:numId w:val="17"/>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поддержание взаимодействия с членами комиссии;</w:t>
      </w:r>
    </w:p>
    <w:p w:rsidR="00D31857" w:rsidRDefault="00D31857" w:rsidP="00D31857">
      <w:pPr>
        <w:pStyle w:val="a8"/>
        <w:numPr>
          <w:ilvl w:val="0"/>
          <w:numId w:val="17"/>
        </w:numPr>
        <w:tabs>
          <w:tab w:val="left" w:pos="142"/>
          <w:tab w:val="left" w:pos="284"/>
          <w:tab w:val="left" w:pos="993"/>
          <w:tab w:val="left" w:pos="1276"/>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организация и ведение делопроизводства комиссии.</w:t>
      </w:r>
    </w:p>
    <w:p w:rsidR="00D31857" w:rsidRDefault="00D31857" w:rsidP="00D31857">
      <w:pPr>
        <w:pStyle w:val="a8"/>
        <w:numPr>
          <w:ilvl w:val="0"/>
          <w:numId w:val="16"/>
        </w:numPr>
        <w:tabs>
          <w:tab w:val="left" w:pos="142"/>
          <w:tab w:val="left" w:pos="284"/>
          <w:tab w:val="left" w:pos="851"/>
          <w:tab w:val="left" w:pos="993"/>
          <w:tab w:val="left" w:pos="1134"/>
        </w:tabs>
        <w:spacing w:after="0" w:line="240" w:lineRule="auto"/>
        <w:ind w:left="0"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Информационно-аналитическое обеспечение деятельности комиссии осуществляют </w:t>
      </w:r>
      <w:r>
        <w:rPr>
          <w:rFonts w:ascii="Times New Roman" w:eastAsia="Times New Roman" w:hAnsi="Times New Roman" w:cs="Times New Roman"/>
          <w:color w:val="000000"/>
          <w:sz w:val="28"/>
          <w:szCs w:val="28"/>
        </w:rPr>
        <w:t>органы местного самоуправления, иные субъекты профилактики, организации и учреждения, независимо от их организационно-правовой формы и форм собственности, которые участвуют в пределах своей компетенции в профилактике правонарушений.</w:t>
      </w:r>
    </w:p>
    <w:p w:rsidR="00D31857" w:rsidRDefault="00D31857" w:rsidP="00D31857">
      <w:pPr>
        <w:pStyle w:val="a8"/>
        <w:tabs>
          <w:tab w:val="left" w:pos="142"/>
          <w:tab w:val="left" w:pos="284"/>
          <w:tab w:val="left" w:pos="993"/>
          <w:tab w:val="left" w:pos="1276"/>
        </w:tabs>
        <w:spacing w:after="0" w:line="240" w:lineRule="auto"/>
        <w:ind w:left="709"/>
        <w:jc w:val="both"/>
        <w:rPr>
          <w:rFonts w:ascii="Times New Roman" w:eastAsia="Times New Roman" w:hAnsi="Times New Roman" w:cs="Times New Roman"/>
          <w:bCs/>
          <w:color w:val="000000"/>
          <w:sz w:val="28"/>
          <w:szCs w:val="28"/>
        </w:rPr>
      </w:pPr>
    </w:p>
    <w:p w:rsidR="00D31857" w:rsidRPr="009B5B04" w:rsidRDefault="00D31857" w:rsidP="00D31857">
      <w:pPr>
        <w:pStyle w:val="a8"/>
        <w:numPr>
          <w:ilvl w:val="0"/>
          <w:numId w:val="18"/>
        </w:numPr>
        <w:tabs>
          <w:tab w:val="left" w:pos="142"/>
          <w:tab w:val="left" w:pos="284"/>
          <w:tab w:val="left" w:pos="993"/>
          <w:tab w:val="left" w:pos="1276"/>
        </w:tabs>
        <w:spacing w:after="0" w:line="360" w:lineRule="auto"/>
        <w:ind w:left="357" w:hanging="357"/>
        <w:jc w:val="center"/>
        <w:rPr>
          <w:rFonts w:ascii="Times New Roman" w:eastAsia="Times New Roman" w:hAnsi="Times New Roman" w:cs="Times New Roman"/>
          <w:b/>
          <w:bCs/>
          <w:color w:val="000000"/>
          <w:sz w:val="28"/>
          <w:szCs w:val="28"/>
        </w:rPr>
      </w:pPr>
      <w:r w:rsidRPr="009B5B04">
        <w:rPr>
          <w:rFonts w:ascii="Times New Roman" w:eastAsia="Times New Roman" w:hAnsi="Times New Roman" w:cs="Times New Roman"/>
          <w:b/>
          <w:bCs/>
          <w:color w:val="000000"/>
          <w:sz w:val="28"/>
          <w:szCs w:val="28"/>
        </w:rPr>
        <w:t xml:space="preserve">Порядок формирования и деятельности </w:t>
      </w:r>
      <w:r>
        <w:rPr>
          <w:rFonts w:ascii="Times New Roman" w:eastAsia="Times New Roman" w:hAnsi="Times New Roman" w:cs="Times New Roman"/>
          <w:b/>
          <w:bCs/>
          <w:color w:val="000000"/>
          <w:sz w:val="28"/>
          <w:szCs w:val="28"/>
        </w:rPr>
        <w:t>к</w:t>
      </w:r>
      <w:r w:rsidRPr="009B5B04">
        <w:rPr>
          <w:rFonts w:ascii="Times New Roman" w:eastAsia="Times New Roman" w:hAnsi="Times New Roman" w:cs="Times New Roman"/>
          <w:b/>
          <w:bCs/>
          <w:color w:val="000000"/>
          <w:sz w:val="28"/>
          <w:szCs w:val="28"/>
        </w:rPr>
        <w:t>омиссии</w:t>
      </w:r>
    </w:p>
    <w:p w:rsidR="00D31857" w:rsidRDefault="00D31857" w:rsidP="00D31857">
      <w:pPr>
        <w:pStyle w:val="a8"/>
        <w:numPr>
          <w:ilvl w:val="0"/>
          <w:numId w:val="19"/>
        </w:numPr>
        <w:tabs>
          <w:tab w:val="left" w:pos="142"/>
          <w:tab w:val="left" w:pos="284"/>
          <w:tab w:val="left" w:pos="709"/>
          <w:tab w:val="left" w:pos="1134"/>
          <w:tab w:val="left" w:pos="1276"/>
        </w:tabs>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Комиссия создается и упраздняется постановлением администрации муниципального образования </w:t>
      </w:r>
      <w:proofErr w:type="gramStart"/>
      <w:r w:rsidR="008657F9">
        <w:rPr>
          <w:rFonts w:ascii="Times New Roman" w:eastAsia="Times New Roman" w:hAnsi="Times New Roman" w:cs="Times New Roman"/>
          <w:color w:val="000000"/>
          <w:sz w:val="28"/>
          <w:szCs w:val="28"/>
        </w:rPr>
        <w:t>Славный</w:t>
      </w:r>
      <w:proofErr w:type="gramEnd"/>
      <w:r>
        <w:rPr>
          <w:rFonts w:ascii="Times New Roman" w:eastAsia="Times New Roman" w:hAnsi="Times New Roman" w:cs="Times New Roman"/>
          <w:color w:val="000000"/>
          <w:sz w:val="28"/>
          <w:szCs w:val="28"/>
        </w:rPr>
        <w:t>.</w:t>
      </w:r>
    </w:p>
    <w:p w:rsidR="00D31857" w:rsidRDefault="00D31857" w:rsidP="00D31857">
      <w:pPr>
        <w:pStyle w:val="a8"/>
        <w:numPr>
          <w:ilvl w:val="0"/>
          <w:numId w:val="19"/>
        </w:numPr>
        <w:tabs>
          <w:tab w:val="left" w:pos="142"/>
          <w:tab w:val="left" w:pos="284"/>
          <w:tab w:val="left" w:pos="709"/>
          <w:tab w:val="left" w:pos="1134"/>
          <w:tab w:val="left" w:pos="1276"/>
        </w:tabs>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Комиссия осуществляет свою деятельность в соответствии с планом работы на год, принимаемым на заседании комиссии и утверждаемым ее председателем.</w:t>
      </w:r>
    </w:p>
    <w:p w:rsidR="00D31857" w:rsidRDefault="00D31857" w:rsidP="00D31857">
      <w:pPr>
        <w:pStyle w:val="a8"/>
        <w:numPr>
          <w:ilvl w:val="0"/>
          <w:numId w:val="19"/>
        </w:numPr>
        <w:tabs>
          <w:tab w:val="left" w:pos="142"/>
          <w:tab w:val="left" w:pos="284"/>
          <w:tab w:val="left" w:pos="709"/>
          <w:tab w:val="left" w:pos="993"/>
          <w:tab w:val="left" w:pos="1134"/>
        </w:tabs>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Заседания комиссии проводятся строго в соответствии с годовыми планами работы не реже одного раза в квартал. Внеочередные заседания могут проводиться по решению председателя комиссии.</w:t>
      </w:r>
    </w:p>
    <w:p w:rsidR="00D31857" w:rsidRDefault="00D31857" w:rsidP="00D31857">
      <w:pPr>
        <w:pStyle w:val="a8"/>
        <w:numPr>
          <w:ilvl w:val="0"/>
          <w:numId w:val="19"/>
        </w:numPr>
        <w:tabs>
          <w:tab w:val="left" w:pos="142"/>
          <w:tab w:val="left" w:pos="284"/>
          <w:tab w:val="left" w:pos="709"/>
          <w:tab w:val="left" w:pos="1134"/>
          <w:tab w:val="left" w:pos="1276"/>
        </w:tabs>
        <w:spacing w:after="0" w:line="24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Заседание комиссии считается правомочным, если на нем присутствует не менее половины его состава. </w:t>
      </w:r>
    </w:p>
    <w:p w:rsidR="00D31857" w:rsidRPr="001D7FEB" w:rsidRDefault="00D31857" w:rsidP="00D31857">
      <w:pPr>
        <w:pStyle w:val="a8"/>
        <w:keepNext/>
        <w:keepLines/>
        <w:numPr>
          <w:ilvl w:val="0"/>
          <w:numId w:val="19"/>
        </w:numPr>
        <w:tabs>
          <w:tab w:val="left" w:pos="142"/>
          <w:tab w:val="left" w:pos="284"/>
          <w:tab w:val="left" w:pos="709"/>
          <w:tab w:val="left" w:pos="1134"/>
          <w:tab w:val="left" w:pos="1276"/>
        </w:tabs>
        <w:spacing w:after="0" w:line="240" w:lineRule="auto"/>
        <w:ind w:left="0" w:firstLine="709"/>
        <w:jc w:val="both"/>
        <w:rPr>
          <w:rFonts w:ascii="Times New Roman" w:eastAsia="Times New Roman" w:hAnsi="Times New Roman" w:cs="Times New Roman"/>
          <w:bCs/>
          <w:color w:val="000000"/>
          <w:sz w:val="28"/>
          <w:szCs w:val="28"/>
        </w:rPr>
      </w:pPr>
      <w:r w:rsidRPr="001D7FEB">
        <w:rPr>
          <w:rFonts w:ascii="Times New Roman" w:eastAsia="Times New Roman" w:hAnsi="Times New Roman" w:cs="Times New Roman"/>
          <w:color w:val="000000"/>
          <w:sz w:val="28"/>
          <w:szCs w:val="28"/>
        </w:rPr>
        <w:t xml:space="preserve"> Присутствие на заседании комиссии ее членов обязательно. Члены комиссии не вправе делегировать свои полномочия иным лицам. Члены комиссии обладают равными правами при обсуждении рассматриваемых на заседании вопросов. Решения комиссии принимаются большинством голосов, присутствующих на заседании членов комиссии. В случае равенства голосов решающим является голос председателя комиссии.</w:t>
      </w:r>
    </w:p>
    <w:p w:rsidR="00D31857" w:rsidRDefault="00D31857" w:rsidP="00D31857">
      <w:pPr>
        <w:tabs>
          <w:tab w:val="left" w:pos="142"/>
          <w:tab w:val="left" w:pos="284"/>
        </w:tabs>
        <w:spacing w:after="0" w:line="360" w:lineRule="auto"/>
        <w:ind w:firstLine="709"/>
        <w:jc w:val="both"/>
        <w:rPr>
          <w:rFonts w:ascii="Times New Roman" w:eastAsia="Times New Roman" w:hAnsi="Times New Roman" w:cs="Times New Roman"/>
          <w:color w:val="000000"/>
          <w:sz w:val="26"/>
          <w:szCs w:val="26"/>
          <w:lang w:val="ru"/>
        </w:rPr>
      </w:pPr>
    </w:p>
    <w:p w:rsidR="00D31857" w:rsidRDefault="00D31857" w:rsidP="00D31857">
      <w:pPr>
        <w:tabs>
          <w:tab w:val="left" w:pos="142"/>
          <w:tab w:val="left" w:pos="284"/>
        </w:tabs>
        <w:spacing w:after="0" w:line="360" w:lineRule="auto"/>
        <w:ind w:firstLine="709"/>
        <w:jc w:val="both"/>
        <w:rPr>
          <w:rFonts w:ascii="Times New Roman" w:eastAsia="Times New Roman" w:hAnsi="Times New Roman" w:cs="Times New Roman"/>
          <w:color w:val="000000"/>
          <w:sz w:val="26"/>
          <w:szCs w:val="26"/>
          <w:lang w:val="ru"/>
        </w:rPr>
      </w:pPr>
    </w:p>
    <w:p w:rsidR="00D31857" w:rsidRDefault="00D31857" w:rsidP="00D31857">
      <w:pPr>
        <w:tabs>
          <w:tab w:val="left" w:pos="142"/>
          <w:tab w:val="left" w:pos="284"/>
        </w:tabs>
        <w:spacing w:after="0" w:line="360" w:lineRule="auto"/>
        <w:ind w:firstLine="709"/>
        <w:jc w:val="both"/>
        <w:rPr>
          <w:rFonts w:ascii="Times New Roman" w:eastAsia="Times New Roman" w:hAnsi="Times New Roman" w:cs="Times New Roman"/>
          <w:color w:val="000000"/>
          <w:sz w:val="26"/>
          <w:szCs w:val="26"/>
          <w:lang w:val="ru"/>
        </w:rPr>
      </w:pPr>
    </w:p>
    <w:p w:rsidR="00D31857" w:rsidRDefault="00D31857" w:rsidP="00D31857">
      <w:pPr>
        <w:tabs>
          <w:tab w:val="left" w:pos="142"/>
          <w:tab w:val="left" w:pos="284"/>
        </w:tabs>
        <w:spacing w:after="0" w:line="360" w:lineRule="auto"/>
        <w:ind w:firstLine="709"/>
        <w:jc w:val="both"/>
        <w:rPr>
          <w:rFonts w:ascii="Times New Roman" w:eastAsia="Times New Roman" w:hAnsi="Times New Roman" w:cs="Times New Roman"/>
          <w:color w:val="000000"/>
          <w:sz w:val="26"/>
          <w:szCs w:val="26"/>
          <w:lang w:val="ru"/>
        </w:rPr>
      </w:pPr>
    </w:p>
    <w:p w:rsidR="008657F9" w:rsidRDefault="008657F9" w:rsidP="00D31857">
      <w:pPr>
        <w:tabs>
          <w:tab w:val="left" w:pos="142"/>
          <w:tab w:val="left" w:pos="284"/>
        </w:tabs>
        <w:spacing w:after="0" w:line="360" w:lineRule="auto"/>
        <w:ind w:firstLine="709"/>
        <w:jc w:val="both"/>
        <w:rPr>
          <w:rFonts w:ascii="Times New Roman" w:eastAsia="Times New Roman" w:hAnsi="Times New Roman" w:cs="Times New Roman"/>
          <w:color w:val="000000"/>
          <w:sz w:val="26"/>
          <w:szCs w:val="26"/>
          <w:lang w:val="ru"/>
        </w:rPr>
      </w:pPr>
    </w:p>
    <w:p w:rsidR="008657F9" w:rsidRDefault="008657F9" w:rsidP="00D31857">
      <w:pPr>
        <w:tabs>
          <w:tab w:val="left" w:pos="142"/>
          <w:tab w:val="left" w:pos="284"/>
        </w:tabs>
        <w:spacing w:after="0" w:line="360" w:lineRule="auto"/>
        <w:ind w:firstLine="709"/>
        <w:jc w:val="both"/>
        <w:rPr>
          <w:rFonts w:ascii="Times New Roman" w:eastAsia="Times New Roman" w:hAnsi="Times New Roman" w:cs="Times New Roman"/>
          <w:color w:val="000000"/>
          <w:sz w:val="26"/>
          <w:szCs w:val="26"/>
          <w:lang w:val="ru"/>
        </w:rPr>
      </w:pPr>
    </w:p>
    <w:p w:rsidR="008657F9" w:rsidRDefault="008657F9" w:rsidP="00D31857">
      <w:pPr>
        <w:tabs>
          <w:tab w:val="left" w:pos="142"/>
          <w:tab w:val="left" w:pos="284"/>
        </w:tabs>
        <w:spacing w:after="0" w:line="360" w:lineRule="auto"/>
        <w:ind w:firstLine="709"/>
        <w:jc w:val="both"/>
        <w:rPr>
          <w:rFonts w:ascii="Times New Roman" w:eastAsia="Times New Roman" w:hAnsi="Times New Roman" w:cs="Times New Roman"/>
          <w:color w:val="000000"/>
          <w:sz w:val="26"/>
          <w:szCs w:val="26"/>
          <w:lang w:val="ru"/>
        </w:rPr>
      </w:pPr>
    </w:p>
    <w:p w:rsidR="008657F9" w:rsidRDefault="008657F9" w:rsidP="00D31857">
      <w:pPr>
        <w:tabs>
          <w:tab w:val="left" w:pos="142"/>
          <w:tab w:val="left" w:pos="284"/>
        </w:tabs>
        <w:spacing w:after="0" w:line="360" w:lineRule="auto"/>
        <w:ind w:firstLine="709"/>
        <w:jc w:val="both"/>
        <w:rPr>
          <w:rFonts w:ascii="Times New Roman" w:eastAsia="Times New Roman" w:hAnsi="Times New Roman" w:cs="Times New Roman"/>
          <w:color w:val="000000"/>
          <w:sz w:val="26"/>
          <w:szCs w:val="26"/>
          <w:lang w:val="ru"/>
        </w:rPr>
      </w:pPr>
    </w:p>
    <w:p w:rsidR="00D31857" w:rsidRDefault="00D31857" w:rsidP="00D31857">
      <w:pPr>
        <w:tabs>
          <w:tab w:val="left" w:pos="142"/>
          <w:tab w:val="left" w:pos="284"/>
        </w:tabs>
        <w:spacing w:after="0" w:line="360" w:lineRule="auto"/>
        <w:ind w:firstLine="709"/>
        <w:jc w:val="both"/>
        <w:rPr>
          <w:rFonts w:ascii="Times New Roman" w:eastAsia="Times New Roman" w:hAnsi="Times New Roman" w:cs="Times New Roman"/>
          <w:color w:val="000000"/>
          <w:sz w:val="26"/>
          <w:szCs w:val="26"/>
          <w:lang w:val="ru"/>
        </w:rPr>
      </w:pPr>
    </w:p>
    <w:tbl>
      <w:tblPr>
        <w:tblW w:w="9308" w:type="dxa"/>
        <w:tblInd w:w="105" w:type="dxa"/>
        <w:tblCellMar>
          <w:left w:w="105" w:type="dxa"/>
          <w:right w:w="105" w:type="dxa"/>
        </w:tblCellMar>
        <w:tblLook w:val="04A0" w:firstRow="1" w:lastRow="0" w:firstColumn="1" w:lastColumn="0" w:noHBand="0" w:noVBand="1"/>
      </w:tblPr>
      <w:tblGrid>
        <w:gridCol w:w="5040"/>
        <w:gridCol w:w="4268"/>
      </w:tblGrid>
      <w:tr w:rsidR="00FE1228" w:rsidRPr="00FE1228" w:rsidTr="00015074">
        <w:trPr>
          <w:trHeight w:val="991"/>
        </w:trPr>
        <w:tc>
          <w:tcPr>
            <w:tcW w:w="5040" w:type="dxa"/>
            <w:shd w:val="clear" w:color="auto" w:fill="auto"/>
          </w:tcPr>
          <w:p w:rsidR="00FE1228" w:rsidRPr="00FE1228" w:rsidRDefault="00FE1228" w:rsidP="00015074">
            <w:pPr>
              <w:suppressAutoHyphens/>
              <w:snapToGrid w:val="0"/>
              <w:spacing w:after="0" w:line="240" w:lineRule="auto"/>
              <w:jc w:val="right"/>
              <w:rPr>
                <w:rFonts w:ascii="Times New Roman" w:eastAsia="Times New Roman" w:hAnsi="Times New Roman" w:cs="Times New Roman"/>
                <w:color w:val="000000"/>
                <w:sz w:val="28"/>
                <w:szCs w:val="24"/>
                <w:lang w:eastAsia="zh-CN"/>
              </w:rPr>
            </w:pPr>
          </w:p>
        </w:tc>
        <w:tc>
          <w:tcPr>
            <w:tcW w:w="4268" w:type="dxa"/>
            <w:shd w:val="clear" w:color="auto" w:fill="auto"/>
          </w:tcPr>
          <w:p w:rsidR="00FE1228" w:rsidRPr="00FE1228" w:rsidRDefault="001F73A4" w:rsidP="00015074">
            <w:pPr>
              <w:suppressAutoHyphens/>
              <w:spacing w:after="0" w:line="240" w:lineRule="auto"/>
              <w:jc w:val="right"/>
              <w:rPr>
                <w:rFonts w:ascii="Times New Roman" w:eastAsia="Times New Roman" w:hAnsi="Times New Roman" w:cs="Times New Roman"/>
                <w:sz w:val="28"/>
                <w:szCs w:val="24"/>
                <w:lang w:eastAsia="zh-CN"/>
              </w:rPr>
            </w:pPr>
            <w:r>
              <w:rPr>
                <w:rFonts w:ascii="Times New Roman" w:eastAsia="Times New Roman" w:hAnsi="Times New Roman" w:cs="Times New Roman"/>
                <w:color w:val="000000"/>
                <w:sz w:val="28"/>
                <w:szCs w:val="24"/>
                <w:lang w:eastAsia="zh-CN"/>
              </w:rPr>
              <w:t xml:space="preserve">Приложение </w:t>
            </w:r>
            <w:r w:rsidR="00FE1228">
              <w:rPr>
                <w:rFonts w:ascii="Times New Roman" w:eastAsia="Times New Roman" w:hAnsi="Times New Roman" w:cs="Times New Roman"/>
                <w:color w:val="000000"/>
                <w:sz w:val="28"/>
                <w:szCs w:val="24"/>
                <w:lang w:eastAsia="zh-CN"/>
              </w:rPr>
              <w:t>3</w:t>
            </w:r>
          </w:p>
          <w:p w:rsidR="00FE1228" w:rsidRPr="00FE1228" w:rsidRDefault="00FE1228" w:rsidP="00015074">
            <w:pPr>
              <w:suppressAutoHyphens/>
              <w:spacing w:after="0" w:line="240" w:lineRule="auto"/>
              <w:ind w:right="-72"/>
              <w:jc w:val="right"/>
              <w:rPr>
                <w:rFonts w:ascii="Times New Roman" w:eastAsia="Times New Roman" w:hAnsi="Times New Roman" w:cs="Times New Roman"/>
                <w:color w:val="000000"/>
                <w:sz w:val="28"/>
                <w:szCs w:val="24"/>
                <w:lang w:eastAsia="zh-CN"/>
              </w:rPr>
            </w:pPr>
            <w:r w:rsidRPr="00FE1228">
              <w:rPr>
                <w:rFonts w:ascii="Times New Roman" w:eastAsia="Times New Roman" w:hAnsi="Times New Roman" w:cs="Times New Roman"/>
                <w:color w:val="000000"/>
                <w:sz w:val="28"/>
                <w:szCs w:val="24"/>
                <w:lang w:eastAsia="zh-CN"/>
              </w:rPr>
              <w:t>к постановлению администрации муниципального образования</w:t>
            </w:r>
          </w:p>
          <w:p w:rsidR="00FE1228" w:rsidRPr="00FE1228" w:rsidRDefault="00FE1228" w:rsidP="00015074">
            <w:pPr>
              <w:suppressAutoHyphens/>
              <w:spacing w:after="0" w:line="240" w:lineRule="auto"/>
              <w:ind w:right="-72"/>
              <w:jc w:val="right"/>
              <w:rPr>
                <w:rFonts w:ascii="Times New Roman" w:eastAsia="Times New Roman" w:hAnsi="Times New Roman" w:cs="Times New Roman"/>
                <w:color w:val="000000"/>
                <w:sz w:val="28"/>
                <w:szCs w:val="24"/>
                <w:lang w:eastAsia="zh-CN"/>
              </w:rPr>
            </w:pPr>
            <w:r w:rsidRPr="00FE1228">
              <w:rPr>
                <w:rFonts w:ascii="Times New Roman" w:eastAsia="Times New Roman" w:hAnsi="Times New Roman" w:cs="Times New Roman"/>
                <w:color w:val="000000"/>
                <w:sz w:val="28"/>
                <w:szCs w:val="24"/>
                <w:lang w:eastAsia="zh-CN"/>
              </w:rPr>
              <w:t>Славный</w:t>
            </w:r>
          </w:p>
          <w:p w:rsidR="00FE1228" w:rsidRPr="00FE1228" w:rsidRDefault="00FE1228" w:rsidP="00015074">
            <w:pPr>
              <w:suppressAutoHyphens/>
              <w:spacing w:after="0" w:line="240" w:lineRule="auto"/>
              <w:ind w:right="-72"/>
              <w:jc w:val="right"/>
              <w:rPr>
                <w:rFonts w:ascii="Times New Roman" w:eastAsia="Times New Roman" w:hAnsi="Times New Roman" w:cs="Times New Roman"/>
                <w:color w:val="000000"/>
                <w:sz w:val="28"/>
                <w:szCs w:val="24"/>
                <w:lang w:eastAsia="zh-CN"/>
              </w:rPr>
            </w:pPr>
            <w:r w:rsidRPr="00FE1228">
              <w:rPr>
                <w:rFonts w:ascii="Times New Roman" w:eastAsia="Times New Roman" w:hAnsi="Times New Roman" w:cs="Times New Roman"/>
                <w:color w:val="000000"/>
                <w:sz w:val="28"/>
                <w:szCs w:val="24"/>
                <w:lang w:eastAsia="zh-CN"/>
              </w:rPr>
              <w:t>от ____________ № _______</w:t>
            </w:r>
          </w:p>
          <w:p w:rsidR="00FE1228" w:rsidRPr="00FE1228" w:rsidRDefault="00FE1228" w:rsidP="00015074">
            <w:pPr>
              <w:suppressAutoHyphens/>
              <w:spacing w:after="0" w:line="240" w:lineRule="auto"/>
              <w:ind w:right="-72"/>
              <w:jc w:val="right"/>
              <w:rPr>
                <w:rFonts w:ascii="Times New Roman" w:eastAsia="Times New Roman" w:hAnsi="Times New Roman" w:cs="Times New Roman"/>
                <w:color w:val="000000"/>
                <w:sz w:val="28"/>
                <w:szCs w:val="24"/>
                <w:lang w:eastAsia="zh-CN"/>
              </w:rPr>
            </w:pPr>
            <w:r w:rsidRPr="00FE1228">
              <w:rPr>
                <w:rFonts w:ascii="Times New Roman" w:eastAsia="Times New Roman" w:hAnsi="Times New Roman" w:cs="Times New Roman"/>
                <w:color w:val="000000"/>
                <w:sz w:val="28"/>
                <w:szCs w:val="24"/>
                <w:lang w:eastAsia="zh-CN"/>
              </w:rPr>
              <w:t xml:space="preserve"> </w:t>
            </w:r>
          </w:p>
        </w:tc>
      </w:tr>
    </w:tbl>
    <w:p w:rsidR="00D31857" w:rsidRDefault="00D31857" w:rsidP="00D31857">
      <w:pPr>
        <w:spacing w:after="0" w:line="360" w:lineRule="auto"/>
        <w:ind w:firstLine="709"/>
        <w:jc w:val="center"/>
        <w:rPr>
          <w:rFonts w:ascii="Times New Roman" w:hAnsi="Times New Roman" w:cs="Times New Roman"/>
          <w:b/>
          <w:sz w:val="28"/>
          <w:szCs w:val="28"/>
        </w:rPr>
      </w:pPr>
    </w:p>
    <w:p w:rsidR="00D31857" w:rsidRDefault="00D31857" w:rsidP="00D3185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РЕГЛАМЕНТ</w:t>
      </w:r>
    </w:p>
    <w:p w:rsidR="00D31857" w:rsidRDefault="00D31857" w:rsidP="00D3185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работы комиссии по профилактике правонарушений </w:t>
      </w:r>
    </w:p>
    <w:p w:rsidR="00D31857" w:rsidRDefault="00D31857" w:rsidP="00D3185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в муниципальном образовании </w:t>
      </w:r>
      <w:proofErr w:type="gramStart"/>
      <w:r w:rsidR="008657F9">
        <w:rPr>
          <w:rFonts w:ascii="Times New Roman" w:hAnsi="Times New Roman" w:cs="Times New Roman"/>
          <w:b/>
          <w:sz w:val="28"/>
          <w:szCs w:val="28"/>
        </w:rPr>
        <w:t>Славный</w:t>
      </w:r>
      <w:proofErr w:type="gramEnd"/>
    </w:p>
    <w:p w:rsidR="00D31857" w:rsidRDefault="00D31857" w:rsidP="00D31857">
      <w:pPr>
        <w:spacing w:after="0" w:line="240" w:lineRule="auto"/>
        <w:jc w:val="center"/>
        <w:rPr>
          <w:rFonts w:ascii="Times New Roman" w:hAnsi="Times New Roman" w:cs="Times New Roman"/>
          <w:b/>
          <w:sz w:val="28"/>
          <w:szCs w:val="28"/>
        </w:rPr>
      </w:pPr>
    </w:p>
    <w:p w:rsidR="00D31857" w:rsidRDefault="00D31857" w:rsidP="00D31857">
      <w:pPr>
        <w:pStyle w:val="a8"/>
        <w:numPr>
          <w:ilvl w:val="0"/>
          <w:numId w:val="21"/>
        </w:numPr>
        <w:spacing w:after="0" w:line="240" w:lineRule="auto"/>
        <w:ind w:left="357" w:hanging="357"/>
        <w:jc w:val="center"/>
        <w:rPr>
          <w:rFonts w:ascii="Times New Roman" w:hAnsi="Times New Roman" w:cs="Times New Roman"/>
          <w:b/>
          <w:sz w:val="28"/>
          <w:szCs w:val="28"/>
        </w:rPr>
      </w:pPr>
      <w:r w:rsidRPr="00251B9B">
        <w:rPr>
          <w:rFonts w:ascii="Times New Roman" w:hAnsi="Times New Roman" w:cs="Times New Roman"/>
          <w:b/>
          <w:sz w:val="28"/>
          <w:szCs w:val="28"/>
        </w:rPr>
        <w:t>Общие положения</w:t>
      </w:r>
    </w:p>
    <w:p w:rsidR="00D31857" w:rsidRDefault="00D31857" w:rsidP="00D31857">
      <w:pPr>
        <w:pStyle w:val="a8"/>
        <w:spacing w:after="0" w:line="240" w:lineRule="auto"/>
        <w:ind w:left="357" w:hanging="357"/>
        <w:jc w:val="center"/>
        <w:rPr>
          <w:rFonts w:ascii="Times New Roman" w:hAnsi="Times New Roman" w:cs="Times New Roman"/>
          <w:b/>
          <w:sz w:val="28"/>
          <w:szCs w:val="28"/>
        </w:rPr>
      </w:pPr>
    </w:p>
    <w:p w:rsidR="00D31857" w:rsidRDefault="00D31857" w:rsidP="00D31857">
      <w:pPr>
        <w:pStyle w:val="a8"/>
        <w:numPr>
          <w:ilvl w:val="0"/>
          <w:numId w:val="22"/>
        </w:numPr>
        <w:tabs>
          <w:tab w:val="left" w:pos="1134"/>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Регламент работы комиссии по профилактике правонарушений в муниципальном образовании </w:t>
      </w:r>
      <w:r w:rsidR="008657F9">
        <w:rPr>
          <w:rFonts w:ascii="Times New Roman" w:hAnsi="Times New Roman" w:cs="Times New Roman"/>
          <w:sz w:val="28"/>
          <w:szCs w:val="28"/>
        </w:rPr>
        <w:t>Славный</w:t>
      </w:r>
      <w:r>
        <w:rPr>
          <w:rFonts w:ascii="Times New Roman" w:hAnsi="Times New Roman" w:cs="Times New Roman"/>
          <w:sz w:val="28"/>
          <w:szCs w:val="28"/>
        </w:rPr>
        <w:t xml:space="preserve"> (далее – регламент) устанавливает общие правила организации деятельности комиссии по профилактике правонарушений в муниципальном образовании </w:t>
      </w:r>
      <w:r w:rsidR="008657F9">
        <w:rPr>
          <w:rFonts w:ascii="Times New Roman" w:hAnsi="Times New Roman" w:cs="Times New Roman"/>
          <w:sz w:val="28"/>
          <w:szCs w:val="28"/>
        </w:rPr>
        <w:t>Славный</w:t>
      </w:r>
      <w:r>
        <w:rPr>
          <w:rFonts w:ascii="Times New Roman" w:hAnsi="Times New Roman" w:cs="Times New Roman"/>
          <w:sz w:val="28"/>
          <w:szCs w:val="28"/>
        </w:rPr>
        <w:t xml:space="preserve"> (далее – комиссия) по реализации ее полномочий, закрепленных в положении о комиссии по профилактике правонарушений в муниципальном образовании </w:t>
      </w:r>
      <w:r w:rsidR="008657F9">
        <w:rPr>
          <w:rFonts w:ascii="Times New Roman" w:hAnsi="Times New Roman" w:cs="Times New Roman"/>
          <w:sz w:val="28"/>
          <w:szCs w:val="28"/>
        </w:rPr>
        <w:t>Славный</w:t>
      </w:r>
      <w:r>
        <w:rPr>
          <w:rFonts w:ascii="Times New Roman" w:hAnsi="Times New Roman" w:cs="Times New Roman"/>
          <w:sz w:val="28"/>
          <w:szCs w:val="28"/>
        </w:rPr>
        <w:t xml:space="preserve"> (далее – Положение).</w:t>
      </w:r>
    </w:p>
    <w:p w:rsidR="00D31857" w:rsidRDefault="00D31857" w:rsidP="00D31857">
      <w:pPr>
        <w:pStyle w:val="a8"/>
        <w:numPr>
          <w:ilvl w:val="0"/>
          <w:numId w:val="22"/>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Основные направления деятельности комиссии изложены в Положении о комиссии.</w:t>
      </w:r>
    </w:p>
    <w:p w:rsidR="00D31857" w:rsidRDefault="00D31857" w:rsidP="00D31857">
      <w:pPr>
        <w:tabs>
          <w:tab w:val="left" w:pos="1276"/>
        </w:tabs>
        <w:spacing w:after="0" w:line="240" w:lineRule="auto"/>
        <w:jc w:val="both"/>
        <w:rPr>
          <w:rFonts w:ascii="Times New Roman" w:hAnsi="Times New Roman" w:cs="Times New Roman"/>
          <w:sz w:val="28"/>
          <w:szCs w:val="28"/>
        </w:rPr>
      </w:pPr>
    </w:p>
    <w:p w:rsidR="00D31857" w:rsidRDefault="00D31857" w:rsidP="00D31857">
      <w:pPr>
        <w:pStyle w:val="a8"/>
        <w:numPr>
          <w:ilvl w:val="0"/>
          <w:numId w:val="21"/>
        </w:numPr>
        <w:tabs>
          <w:tab w:val="left" w:pos="1276"/>
        </w:tabs>
        <w:spacing w:after="0" w:line="240" w:lineRule="auto"/>
        <w:ind w:left="357" w:hanging="357"/>
        <w:jc w:val="center"/>
        <w:rPr>
          <w:rFonts w:ascii="Times New Roman" w:hAnsi="Times New Roman" w:cs="Times New Roman"/>
          <w:b/>
          <w:sz w:val="28"/>
          <w:szCs w:val="28"/>
        </w:rPr>
      </w:pPr>
      <w:r w:rsidRPr="00257688">
        <w:rPr>
          <w:rFonts w:ascii="Times New Roman" w:hAnsi="Times New Roman" w:cs="Times New Roman"/>
          <w:b/>
          <w:sz w:val="28"/>
          <w:szCs w:val="28"/>
        </w:rPr>
        <w:t xml:space="preserve">Полномочия председателя и членов </w:t>
      </w:r>
      <w:r>
        <w:rPr>
          <w:rFonts w:ascii="Times New Roman" w:hAnsi="Times New Roman" w:cs="Times New Roman"/>
          <w:b/>
          <w:sz w:val="28"/>
          <w:szCs w:val="28"/>
        </w:rPr>
        <w:t>к</w:t>
      </w:r>
      <w:r w:rsidRPr="00257688">
        <w:rPr>
          <w:rFonts w:ascii="Times New Roman" w:hAnsi="Times New Roman" w:cs="Times New Roman"/>
          <w:b/>
          <w:sz w:val="28"/>
          <w:szCs w:val="28"/>
        </w:rPr>
        <w:t>омиссии</w:t>
      </w:r>
    </w:p>
    <w:p w:rsidR="00D31857" w:rsidRDefault="00D31857" w:rsidP="00D31857">
      <w:pPr>
        <w:tabs>
          <w:tab w:val="left" w:pos="1276"/>
        </w:tabs>
        <w:spacing w:after="0" w:line="240" w:lineRule="auto"/>
        <w:ind w:left="357" w:hanging="357"/>
        <w:jc w:val="center"/>
        <w:rPr>
          <w:rFonts w:ascii="Times New Roman" w:hAnsi="Times New Roman" w:cs="Times New Roman"/>
          <w:b/>
          <w:sz w:val="28"/>
          <w:szCs w:val="28"/>
        </w:rPr>
      </w:pPr>
    </w:p>
    <w:p w:rsidR="00D31857" w:rsidRDefault="00D31857" w:rsidP="00D31857">
      <w:pPr>
        <w:pStyle w:val="a8"/>
        <w:numPr>
          <w:ilvl w:val="0"/>
          <w:numId w:val="23"/>
        </w:numPr>
        <w:tabs>
          <w:tab w:val="left" w:pos="993"/>
          <w:tab w:val="left" w:pos="1134"/>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Председатель комиссии осуществляет общее руководство деятельности комиссии, дает поручения членам комиссии по вопросам, отнесенным к компетенции комиссии, ведет заседания комиссии, подписывает протоколы заседаний комиссии.</w:t>
      </w:r>
    </w:p>
    <w:p w:rsidR="00D31857" w:rsidRDefault="00D31857" w:rsidP="00D31857">
      <w:pPr>
        <w:pStyle w:val="a8"/>
        <w:numPr>
          <w:ilvl w:val="0"/>
          <w:numId w:val="23"/>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Председатель комиссии представляет комиссию по вопросам, отнесенным к ее компетенции.</w:t>
      </w:r>
    </w:p>
    <w:p w:rsidR="00D31857" w:rsidRDefault="00D31857" w:rsidP="00D31857">
      <w:pPr>
        <w:pStyle w:val="a8"/>
        <w:numPr>
          <w:ilvl w:val="0"/>
          <w:numId w:val="23"/>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Заместитель председателя комиссии замещает председателя комиссии в его отсутствие, ведет заседания и подписывает протоколы заседания комиссии, дает поручения в пределах своей компетенции, по поручению председателя представляет комиссию во взаимоотношениях с органами местного самоуправления, иными субъектами профилактики, организациями и учреждениями, независимо от их организационно-правовой формы и форм собственности.</w:t>
      </w:r>
    </w:p>
    <w:p w:rsidR="00D31857" w:rsidRDefault="00D31857" w:rsidP="00D31857">
      <w:pPr>
        <w:pStyle w:val="a8"/>
        <w:numPr>
          <w:ilvl w:val="0"/>
          <w:numId w:val="23"/>
        </w:numPr>
        <w:tabs>
          <w:tab w:val="left" w:pos="1134"/>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Председатель комиссии назначает ответственное должностное лицо администрации муниципального образования </w:t>
      </w:r>
      <w:r w:rsidR="008657F9">
        <w:rPr>
          <w:rFonts w:ascii="Times New Roman" w:hAnsi="Times New Roman" w:cs="Times New Roman"/>
          <w:sz w:val="28"/>
          <w:szCs w:val="28"/>
        </w:rPr>
        <w:t>Славный</w:t>
      </w:r>
      <w:r>
        <w:rPr>
          <w:rFonts w:ascii="Times New Roman" w:hAnsi="Times New Roman" w:cs="Times New Roman"/>
          <w:sz w:val="28"/>
          <w:szCs w:val="28"/>
        </w:rPr>
        <w:t>, который по его поручению:</w:t>
      </w:r>
    </w:p>
    <w:p w:rsidR="00D31857" w:rsidRDefault="00D31857" w:rsidP="00D31857">
      <w:pPr>
        <w:pStyle w:val="a8"/>
        <w:numPr>
          <w:ilvl w:val="0"/>
          <w:numId w:val="24"/>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организует работу комиссии;</w:t>
      </w:r>
    </w:p>
    <w:p w:rsidR="00D31857" w:rsidRDefault="00D31857" w:rsidP="00D31857">
      <w:pPr>
        <w:pStyle w:val="a8"/>
        <w:numPr>
          <w:ilvl w:val="0"/>
          <w:numId w:val="24"/>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обеспечивает взаимодействие комиссии с органами местного самоуправления, иными субъектами профилактики, организациями и учреждениями, независимо от их организационно-правовой формы и форм собственности. </w:t>
      </w:r>
    </w:p>
    <w:p w:rsidR="00D31857" w:rsidRDefault="00D31857" w:rsidP="00D31857">
      <w:pPr>
        <w:pStyle w:val="a8"/>
        <w:numPr>
          <w:ilvl w:val="0"/>
          <w:numId w:val="23"/>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Члены комиссии обладают равными правами при подготовке и обсуждении рассматриваемых на заседании вопросов.</w:t>
      </w:r>
    </w:p>
    <w:p w:rsidR="00D31857" w:rsidRDefault="00D31857" w:rsidP="00D31857">
      <w:pPr>
        <w:pStyle w:val="a8"/>
        <w:numPr>
          <w:ilvl w:val="0"/>
          <w:numId w:val="23"/>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Члены комиссии имеют право:</w:t>
      </w:r>
    </w:p>
    <w:p w:rsidR="00D31857" w:rsidRDefault="00D31857" w:rsidP="00D31857">
      <w:pPr>
        <w:pStyle w:val="a8"/>
        <w:numPr>
          <w:ilvl w:val="0"/>
          <w:numId w:val="25"/>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выступать на заседаниях комиссии, вносить предложения по вопросам, входящим в компетенцию комиссии, и требовать, в случае необходимости, проведения голосования по данным вопросам;</w:t>
      </w:r>
    </w:p>
    <w:p w:rsidR="00D31857" w:rsidRDefault="00D31857" w:rsidP="00D31857">
      <w:pPr>
        <w:pStyle w:val="a8"/>
        <w:numPr>
          <w:ilvl w:val="0"/>
          <w:numId w:val="25"/>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голосовать на заседаниях комиссии;</w:t>
      </w:r>
    </w:p>
    <w:p w:rsidR="00D31857" w:rsidRDefault="00D31857" w:rsidP="00D31857">
      <w:pPr>
        <w:pStyle w:val="a8"/>
        <w:numPr>
          <w:ilvl w:val="0"/>
          <w:numId w:val="25"/>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знакомиться с документами и материалами комиссии, непосредственно касающимися деятельности комиссии в области профилактики правонарушений;</w:t>
      </w:r>
    </w:p>
    <w:p w:rsidR="00D31857" w:rsidRDefault="00D31857" w:rsidP="00D31857">
      <w:pPr>
        <w:pStyle w:val="a8"/>
        <w:numPr>
          <w:ilvl w:val="0"/>
          <w:numId w:val="25"/>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привлекать, по согласованию с председателем комиссии, в установленном порядке сотрудников и специалистов других организаций к экспертной, аналитической и иной работе, связанной с деятельностью комиссии;</w:t>
      </w:r>
    </w:p>
    <w:p w:rsidR="00D31857" w:rsidRDefault="00D31857" w:rsidP="00D31857">
      <w:pPr>
        <w:pStyle w:val="a8"/>
        <w:numPr>
          <w:ilvl w:val="0"/>
          <w:numId w:val="25"/>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излагать, в случае несогласия с решением комиссии, в письменной форме особое мнение, которое подлежит отражению в протоколе комиссии и прилагается к его решению.</w:t>
      </w:r>
    </w:p>
    <w:p w:rsidR="00D31857" w:rsidRDefault="00D31857" w:rsidP="00D31857">
      <w:pPr>
        <w:pStyle w:val="a8"/>
        <w:numPr>
          <w:ilvl w:val="0"/>
          <w:numId w:val="23"/>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Член комиссии обязан:</w:t>
      </w:r>
    </w:p>
    <w:p w:rsidR="00D31857" w:rsidRDefault="00D31857" w:rsidP="00D31857">
      <w:pPr>
        <w:pStyle w:val="a8"/>
        <w:numPr>
          <w:ilvl w:val="0"/>
          <w:numId w:val="26"/>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организовывать подготовку вопросов, выносимых на рассмотрение комиссии в соответствии с решениями комиссии, председателя комиссии или по предложениям членов комиссии, утвержденным протокольным решением;</w:t>
      </w:r>
    </w:p>
    <w:p w:rsidR="00D31857" w:rsidRDefault="00D31857" w:rsidP="00D31857">
      <w:pPr>
        <w:pStyle w:val="a8"/>
        <w:numPr>
          <w:ilvl w:val="0"/>
          <w:numId w:val="26"/>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присутствовать на заседаниях комиссии. В случае невозможности присутствия члена комиссии на заседании он обязан заблаговременно известить об этом председателя комиссии. Лицо, исполняющее его обязанности, после согласования с председателем комиссии может присутствовать на его заседании с правом совещательного голоса;</w:t>
      </w:r>
    </w:p>
    <w:p w:rsidR="00D31857" w:rsidRDefault="00D31857" w:rsidP="00D31857">
      <w:pPr>
        <w:pStyle w:val="a8"/>
        <w:numPr>
          <w:ilvl w:val="0"/>
          <w:numId w:val="26"/>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организовать в рамках своих должностных полномочий выполнение решений комиссии. </w:t>
      </w:r>
    </w:p>
    <w:p w:rsidR="00D31857" w:rsidRDefault="00D31857" w:rsidP="00D31857">
      <w:pPr>
        <w:pStyle w:val="a8"/>
        <w:numPr>
          <w:ilvl w:val="0"/>
          <w:numId w:val="23"/>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Доступ средств массовой информации к сведениям о деятельности комиссии и порядок размещения в информационных системах общего пользования сведений о вопросах и материалах, рассматриваемых на заседаниях комиссии, определяются законодательством о порядке освещения в средствах массовой информации деятельности органов государственной власти.</w:t>
      </w:r>
    </w:p>
    <w:p w:rsidR="00D31857" w:rsidRDefault="00D31857" w:rsidP="00D31857">
      <w:pPr>
        <w:pStyle w:val="a8"/>
        <w:tabs>
          <w:tab w:val="left" w:pos="993"/>
          <w:tab w:val="left" w:pos="1276"/>
        </w:tabs>
        <w:spacing w:after="0" w:line="240" w:lineRule="auto"/>
        <w:ind w:left="709"/>
        <w:jc w:val="both"/>
        <w:rPr>
          <w:rFonts w:ascii="Times New Roman" w:hAnsi="Times New Roman" w:cs="Times New Roman"/>
          <w:sz w:val="28"/>
          <w:szCs w:val="28"/>
        </w:rPr>
      </w:pPr>
    </w:p>
    <w:p w:rsidR="00D31857" w:rsidRPr="0097474F" w:rsidRDefault="00D31857" w:rsidP="00D31857">
      <w:pPr>
        <w:pStyle w:val="a8"/>
        <w:numPr>
          <w:ilvl w:val="0"/>
          <w:numId w:val="21"/>
        </w:numPr>
        <w:tabs>
          <w:tab w:val="left" w:pos="993"/>
          <w:tab w:val="left" w:pos="1276"/>
        </w:tabs>
        <w:spacing w:after="0" w:line="240" w:lineRule="auto"/>
        <w:ind w:left="357" w:hanging="357"/>
        <w:jc w:val="center"/>
        <w:rPr>
          <w:rFonts w:ascii="Times New Roman" w:hAnsi="Times New Roman" w:cs="Times New Roman"/>
          <w:sz w:val="28"/>
          <w:szCs w:val="28"/>
        </w:rPr>
      </w:pPr>
      <w:r>
        <w:rPr>
          <w:rFonts w:ascii="Times New Roman" w:hAnsi="Times New Roman" w:cs="Times New Roman"/>
          <w:b/>
          <w:sz w:val="28"/>
          <w:szCs w:val="28"/>
        </w:rPr>
        <w:t>Планирование и организация работы комиссии</w:t>
      </w:r>
    </w:p>
    <w:p w:rsidR="00D31857" w:rsidRDefault="00D31857" w:rsidP="00D31857">
      <w:pPr>
        <w:tabs>
          <w:tab w:val="left" w:pos="993"/>
          <w:tab w:val="left" w:pos="1276"/>
        </w:tabs>
        <w:spacing w:after="0" w:line="240" w:lineRule="auto"/>
        <w:ind w:left="357" w:hanging="357"/>
        <w:jc w:val="center"/>
        <w:rPr>
          <w:rFonts w:ascii="Times New Roman" w:hAnsi="Times New Roman" w:cs="Times New Roman"/>
          <w:sz w:val="28"/>
          <w:szCs w:val="28"/>
        </w:rPr>
      </w:pPr>
    </w:p>
    <w:p w:rsidR="00D31857" w:rsidRDefault="00D31857" w:rsidP="00D31857">
      <w:pPr>
        <w:pStyle w:val="a8"/>
        <w:numPr>
          <w:ilvl w:val="0"/>
          <w:numId w:val="27"/>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Организация работы комиссии осуществляется согласно утвержденного председателем комиссии годового плана. </w:t>
      </w:r>
    </w:p>
    <w:p w:rsidR="00D31857" w:rsidRDefault="00D31857" w:rsidP="00D31857">
      <w:pPr>
        <w:pStyle w:val="a8"/>
        <w:numPr>
          <w:ilvl w:val="0"/>
          <w:numId w:val="27"/>
        </w:numPr>
        <w:tabs>
          <w:tab w:val="left" w:pos="993"/>
          <w:tab w:val="left" w:pos="1134"/>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Заседания комиссии проводятся не реже одного раза квартал. В случае необходимости по решению председателя комиссии могут проводиться внеочередные заседания.</w:t>
      </w:r>
    </w:p>
    <w:p w:rsidR="00D31857" w:rsidRDefault="00D31857" w:rsidP="00D31857">
      <w:pPr>
        <w:pStyle w:val="a8"/>
        <w:numPr>
          <w:ilvl w:val="0"/>
          <w:numId w:val="27"/>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План заседаний комиссии включает в себя перечень вопросов, подлежащих рассмотрению на заседаниях комиссии с указанием по каждому вопросу срока исполнения поручения и ответственных исполнителей.</w:t>
      </w:r>
    </w:p>
    <w:p w:rsidR="00D31857" w:rsidRDefault="00D31857" w:rsidP="00D31857">
      <w:pPr>
        <w:pStyle w:val="a8"/>
        <w:numPr>
          <w:ilvl w:val="0"/>
          <w:numId w:val="27"/>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План заседаний комиссии разрабатывается с учетом криминальной обстановки в муниципальном образовании, решений органов местного самоуправления по вопросам охраны общественного порядка, обеспечения общественной безопасности и борьбы с преступностью, реализации муниципальных программ профилактической направленности, указаний </w:t>
      </w:r>
      <w:r>
        <w:rPr>
          <w:rFonts w:ascii="Times New Roman" w:hAnsi="Times New Roman" w:cs="Times New Roman"/>
          <w:sz w:val="28"/>
          <w:szCs w:val="28"/>
        </w:rPr>
        <w:lastRenderedPageBreak/>
        <w:t xml:space="preserve">Правительственной комиссии по профилактике правонарушений, комиссии по профилактике правонарушений в Тульской области. </w:t>
      </w:r>
    </w:p>
    <w:p w:rsidR="00D31857" w:rsidRDefault="00D31857" w:rsidP="00D31857">
      <w:pPr>
        <w:pStyle w:val="a8"/>
        <w:numPr>
          <w:ilvl w:val="0"/>
          <w:numId w:val="27"/>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Предложения в план заседаний комиссии вносятся в письменной форме в комиссию не позднее, чем за двадцать дней до начала планируемого периода либо в сроки, определенные председателем комиссии.</w:t>
      </w:r>
    </w:p>
    <w:p w:rsidR="00D31857" w:rsidRDefault="00D31857" w:rsidP="00D31857">
      <w:pPr>
        <w:pStyle w:val="a8"/>
        <w:numPr>
          <w:ilvl w:val="0"/>
          <w:numId w:val="27"/>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Члены комиссии вносят предложения в план заседаний комиссии на основании актуальности проблемы, анализа причин и условий совершения правонарушений.</w:t>
      </w:r>
    </w:p>
    <w:p w:rsidR="00D31857" w:rsidRDefault="00D31857" w:rsidP="00D31857">
      <w:pPr>
        <w:pStyle w:val="a8"/>
        <w:tabs>
          <w:tab w:val="left" w:pos="993"/>
          <w:tab w:val="left" w:pos="1276"/>
        </w:tabs>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Предложения должны содержать:</w:t>
      </w:r>
    </w:p>
    <w:p w:rsidR="00D31857" w:rsidRDefault="00D31857" w:rsidP="00D31857">
      <w:pPr>
        <w:pStyle w:val="a8"/>
        <w:numPr>
          <w:ilvl w:val="0"/>
          <w:numId w:val="28"/>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формулировку вопроса и краткое обоснование необходимости его рассмотрения на заседании комиссии;</w:t>
      </w:r>
    </w:p>
    <w:p w:rsidR="00D31857" w:rsidRDefault="00D31857" w:rsidP="00D31857">
      <w:pPr>
        <w:pStyle w:val="a8"/>
        <w:numPr>
          <w:ilvl w:val="0"/>
          <w:numId w:val="28"/>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срок рассмотрения вопроса на заседании;</w:t>
      </w:r>
    </w:p>
    <w:p w:rsidR="00D31857" w:rsidRDefault="00D31857" w:rsidP="00D31857">
      <w:pPr>
        <w:pStyle w:val="a8"/>
        <w:numPr>
          <w:ilvl w:val="0"/>
          <w:numId w:val="28"/>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ответственного исполнителя и соисполнителя (ответственным исполнителем по вопросу является инициатор данного вопроса, который согласовывает его с соисполнителями).</w:t>
      </w:r>
    </w:p>
    <w:p w:rsidR="00D31857" w:rsidRDefault="00D31857" w:rsidP="00D31857">
      <w:pPr>
        <w:pStyle w:val="a8"/>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случае если в проект плана предлагается вопрос, решение которого не относится к компетенции органа его предлагающего, инициатору необходимо провести процедуру согласования предложения с государственным органом, к компетенции которого он относится.</w:t>
      </w:r>
    </w:p>
    <w:p w:rsidR="00D31857" w:rsidRDefault="00D31857" w:rsidP="00D31857">
      <w:pPr>
        <w:pStyle w:val="a8"/>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Указанные предложения могут направляться председателем комиссии для дополнительной проработки членам комиссии. Заключения членов комиссии и другие материалы по внесенным предложениям должны быть представлены в комиссию не позднее пятнадцати дней со дня их получения, если иное не оговорено сопроводительным документом.</w:t>
      </w:r>
    </w:p>
    <w:p w:rsidR="00D31857" w:rsidRDefault="00D31857" w:rsidP="00D31857">
      <w:pPr>
        <w:pStyle w:val="a8"/>
        <w:numPr>
          <w:ilvl w:val="0"/>
          <w:numId w:val="27"/>
        </w:numPr>
        <w:tabs>
          <w:tab w:val="left" w:pos="993"/>
          <w:tab w:val="left" w:pos="1134"/>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На основе предложений, поступивших в комиссию, формируется проект плана заседаний комиссии на очередной период, который по согласованию с председателем комиссии, выносится для обсуждения и утверждения на последнем заседании комиссии текущего года.</w:t>
      </w:r>
    </w:p>
    <w:p w:rsidR="00D31857" w:rsidRDefault="00D31857" w:rsidP="00D31857">
      <w:pPr>
        <w:pStyle w:val="a8"/>
        <w:numPr>
          <w:ilvl w:val="0"/>
          <w:numId w:val="27"/>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Утвержденный план заседаний комиссии рассылается всем членам комиссии и другим заинтересованным субъектам. Решение об изменение утвержденного плана в части содержания вопроса и срока его рассмотрения принимается председателем комиссии по мотивированному письменному предложению члена комиссии, ответственного за подготовку вопроса.</w:t>
      </w:r>
    </w:p>
    <w:p w:rsidR="00D31857" w:rsidRDefault="00D31857" w:rsidP="00D31857">
      <w:pPr>
        <w:pStyle w:val="a8"/>
        <w:numPr>
          <w:ilvl w:val="0"/>
          <w:numId w:val="27"/>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Рассмотрение на заседаниях комиссии дополнительных (внеплановых) вопросов осуществляется по решению председателя комиссии.</w:t>
      </w:r>
    </w:p>
    <w:p w:rsidR="00435A14" w:rsidRDefault="00435A14" w:rsidP="00435A14">
      <w:pPr>
        <w:pStyle w:val="a8"/>
        <w:tabs>
          <w:tab w:val="left" w:pos="993"/>
          <w:tab w:val="left" w:pos="1134"/>
        </w:tabs>
        <w:spacing w:after="0" w:line="240" w:lineRule="auto"/>
        <w:ind w:left="709"/>
        <w:jc w:val="both"/>
        <w:rPr>
          <w:rFonts w:ascii="Times New Roman" w:hAnsi="Times New Roman" w:cs="Times New Roman"/>
          <w:sz w:val="28"/>
          <w:szCs w:val="28"/>
        </w:rPr>
      </w:pPr>
    </w:p>
    <w:p w:rsidR="00D31857" w:rsidRDefault="00D31857" w:rsidP="00D31857">
      <w:pPr>
        <w:pStyle w:val="a8"/>
        <w:numPr>
          <w:ilvl w:val="0"/>
          <w:numId w:val="21"/>
        </w:numPr>
        <w:tabs>
          <w:tab w:val="left" w:pos="993"/>
          <w:tab w:val="left" w:pos="1276"/>
        </w:tabs>
        <w:spacing w:after="0" w:line="240" w:lineRule="auto"/>
        <w:ind w:left="357" w:hanging="357"/>
        <w:jc w:val="center"/>
        <w:rPr>
          <w:rFonts w:ascii="Times New Roman" w:hAnsi="Times New Roman" w:cs="Times New Roman"/>
          <w:b/>
          <w:sz w:val="28"/>
          <w:szCs w:val="28"/>
        </w:rPr>
      </w:pPr>
      <w:r>
        <w:rPr>
          <w:rFonts w:ascii="Times New Roman" w:hAnsi="Times New Roman" w:cs="Times New Roman"/>
          <w:b/>
          <w:sz w:val="28"/>
          <w:szCs w:val="28"/>
        </w:rPr>
        <w:t>Порядок подготовки заседаний комиссии</w:t>
      </w:r>
    </w:p>
    <w:p w:rsidR="00D31857" w:rsidRPr="00AB22E6" w:rsidRDefault="00D31857" w:rsidP="00D31857">
      <w:pPr>
        <w:pStyle w:val="a8"/>
        <w:tabs>
          <w:tab w:val="left" w:pos="993"/>
          <w:tab w:val="left" w:pos="1276"/>
        </w:tabs>
        <w:spacing w:after="0" w:line="240" w:lineRule="auto"/>
        <w:ind w:left="357"/>
        <w:rPr>
          <w:rFonts w:ascii="Times New Roman" w:hAnsi="Times New Roman" w:cs="Times New Roman"/>
          <w:b/>
          <w:sz w:val="28"/>
          <w:szCs w:val="28"/>
        </w:rPr>
      </w:pPr>
    </w:p>
    <w:p w:rsidR="00D31857" w:rsidRDefault="00D31857" w:rsidP="00D31857">
      <w:pPr>
        <w:pStyle w:val="a8"/>
        <w:numPr>
          <w:ilvl w:val="0"/>
          <w:numId w:val="30"/>
        </w:numPr>
        <w:tabs>
          <w:tab w:val="left" w:pos="1134"/>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Члены комиссии, представители органов местного самоуправления, иных субъектов профилактики, организаций и учреждений, независимо от их организационно-правовой формы и форм </w:t>
      </w:r>
      <w:proofErr w:type="gramStart"/>
      <w:r>
        <w:rPr>
          <w:rFonts w:ascii="Times New Roman" w:hAnsi="Times New Roman" w:cs="Times New Roman"/>
          <w:sz w:val="28"/>
          <w:szCs w:val="28"/>
        </w:rPr>
        <w:t>собственности</w:t>
      </w:r>
      <w:proofErr w:type="gramEnd"/>
      <w:r>
        <w:rPr>
          <w:rFonts w:ascii="Times New Roman" w:hAnsi="Times New Roman" w:cs="Times New Roman"/>
          <w:sz w:val="28"/>
          <w:szCs w:val="28"/>
        </w:rPr>
        <w:t xml:space="preserve"> на которых возложена подготовка материалов для рассмотрения на заседаниях комиссии, принимают участие в подготовке заседаний в соответствии с утвержденным планом заседаний комиссии и несут персональную ответственность за качество и своевременность представления материалов.</w:t>
      </w:r>
    </w:p>
    <w:p w:rsidR="00D31857" w:rsidRDefault="00D31857" w:rsidP="00D31857">
      <w:pPr>
        <w:pStyle w:val="a8"/>
        <w:numPr>
          <w:ilvl w:val="0"/>
          <w:numId w:val="30"/>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Проект повестки дня заседания комиссии уточняется в процессе подготовки к очередному заседанию и согласовывается с председателем </w:t>
      </w:r>
      <w:r>
        <w:rPr>
          <w:rFonts w:ascii="Times New Roman" w:hAnsi="Times New Roman" w:cs="Times New Roman"/>
          <w:sz w:val="28"/>
          <w:szCs w:val="28"/>
        </w:rPr>
        <w:lastRenderedPageBreak/>
        <w:t>комиссии. Повестка дня заседания комиссии утверждается непосредственно на заседании комиссии.</w:t>
      </w:r>
    </w:p>
    <w:p w:rsidR="00D31857" w:rsidRDefault="00D31857" w:rsidP="00D31857">
      <w:pPr>
        <w:pStyle w:val="a8"/>
        <w:numPr>
          <w:ilvl w:val="0"/>
          <w:numId w:val="30"/>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Для подготовки вопросов, вносимых на рассмотрение комиссии, решением председателя комиссии могут создаваться рабочие органы комиссии из числа членов комиссии, представителей заинтересованных структур, а также экспертов.</w:t>
      </w:r>
    </w:p>
    <w:p w:rsidR="00D31857" w:rsidRDefault="00D31857" w:rsidP="00D31857">
      <w:pPr>
        <w:pStyle w:val="a8"/>
        <w:numPr>
          <w:ilvl w:val="0"/>
          <w:numId w:val="30"/>
        </w:numPr>
        <w:tabs>
          <w:tab w:val="left" w:pos="993"/>
          <w:tab w:val="left" w:pos="1134"/>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В комиссию не позднее, чем за 20 дней до даты проведения заседания, представляются следующие материалы:</w:t>
      </w:r>
    </w:p>
    <w:p w:rsidR="00D31857" w:rsidRDefault="00D31857" w:rsidP="00D31857">
      <w:pPr>
        <w:pStyle w:val="a8"/>
        <w:numPr>
          <w:ilvl w:val="0"/>
          <w:numId w:val="29"/>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тезисы выступления основного докладчика;</w:t>
      </w:r>
    </w:p>
    <w:p w:rsidR="00D31857" w:rsidRDefault="00D31857" w:rsidP="00D31857">
      <w:pPr>
        <w:pStyle w:val="a8"/>
        <w:numPr>
          <w:ilvl w:val="0"/>
          <w:numId w:val="29"/>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проект решения по рассматриваемому вопросу с указанием исполнителей пунктов решения и сроками их исполнения;</w:t>
      </w:r>
    </w:p>
    <w:p w:rsidR="00D31857" w:rsidRDefault="00D31857" w:rsidP="00D31857">
      <w:pPr>
        <w:pStyle w:val="a8"/>
        <w:numPr>
          <w:ilvl w:val="0"/>
          <w:numId w:val="29"/>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особое мнение по представленному проекту, если таковое имеется.</w:t>
      </w:r>
    </w:p>
    <w:p w:rsidR="00D31857" w:rsidRDefault="00D31857" w:rsidP="00D31857">
      <w:pPr>
        <w:pStyle w:val="a8"/>
        <w:numPr>
          <w:ilvl w:val="0"/>
          <w:numId w:val="30"/>
        </w:numPr>
        <w:tabs>
          <w:tab w:val="left" w:pos="993"/>
          <w:tab w:val="left" w:pos="1134"/>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В случае, непредставления материалов в установленный комиссией срок или их непредставления с нарушением настоящего регламента вопрос может быть снят с рассмотрения либо перенесен для рассмотрения на другое заседание.</w:t>
      </w:r>
    </w:p>
    <w:p w:rsidR="00D31857" w:rsidRDefault="00D31857" w:rsidP="00D31857">
      <w:pPr>
        <w:pStyle w:val="a8"/>
        <w:numPr>
          <w:ilvl w:val="0"/>
          <w:numId w:val="30"/>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Одобренный председателем комиссии проект решения и соответствующие материалы рассматриваются членами комиссии и участниками заседания непосредственно на текущем заседании комиссии.</w:t>
      </w:r>
    </w:p>
    <w:p w:rsidR="00D31857" w:rsidRDefault="00D31857" w:rsidP="00D31857">
      <w:pPr>
        <w:pStyle w:val="a8"/>
        <w:numPr>
          <w:ilvl w:val="0"/>
          <w:numId w:val="30"/>
        </w:numPr>
        <w:tabs>
          <w:tab w:val="left" w:pos="993"/>
          <w:tab w:val="left" w:pos="1134"/>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В случае если для реализации решений комиссии требуется принятие муниципального акта администрации муниципального образования </w:t>
      </w:r>
      <w:proofErr w:type="gramStart"/>
      <w:r w:rsidR="00FE1228">
        <w:rPr>
          <w:rFonts w:ascii="Times New Roman" w:hAnsi="Times New Roman" w:cs="Times New Roman"/>
          <w:sz w:val="28"/>
          <w:szCs w:val="28"/>
        </w:rPr>
        <w:t>Славный</w:t>
      </w:r>
      <w:proofErr w:type="gramEnd"/>
      <w:r>
        <w:rPr>
          <w:rFonts w:ascii="Times New Roman" w:hAnsi="Times New Roman" w:cs="Times New Roman"/>
          <w:sz w:val="28"/>
          <w:szCs w:val="28"/>
        </w:rPr>
        <w:t xml:space="preserve">, одновременно с подготовкой материалов к заседанию комиссии органом, ответственным за подготовку вопроса, разрабатываются и согласовываются в установленном порядке соответствующие проекты постановления или распоряжения администрации муниципального образования </w:t>
      </w:r>
      <w:r w:rsidR="00FE1228">
        <w:rPr>
          <w:rFonts w:ascii="Times New Roman" w:hAnsi="Times New Roman" w:cs="Times New Roman"/>
          <w:sz w:val="28"/>
          <w:szCs w:val="28"/>
        </w:rPr>
        <w:t>Славный</w:t>
      </w:r>
      <w:r>
        <w:rPr>
          <w:rFonts w:ascii="Times New Roman" w:hAnsi="Times New Roman" w:cs="Times New Roman"/>
          <w:sz w:val="28"/>
          <w:szCs w:val="28"/>
        </w:rPr>
        <w:t>. При необходимости готовится соответствующее финансово-экономическое обоснование.</w:t>
      </w:r>
    </w:p>
    <w:p w:rsidR="00D31857" w:rsidRDefault="00D31857" w:rsidP="00D31857">
      <w:pPr>
        <w:pStyle w:val="a8"/>
        <w:numPr>
          <w:ilvl w:val="0"/>
          <w:numId w:val="30"/>
        </w:numPr>
        <w:tabs>
          <w:tab w:val="left" w:pos="993"/>
          <w:tab w:val="left" w:pos="1134"/>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Назначенное председателем комиссии ответственное должностное лицо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3 дня до даты проведения заседания информирует членов комиссии и лиц, приглашенных на заседание, о дате, времени и месте проведения заседания комиссии.</w:t>
      </w:r>
    </w:p>
    <w:p w:rsidR="00D31857" w:rsidRDefault="00D31857" w:rsidP="00D31857">
      <w:pPr>
        <w:pStyle w:val="a8"/>
        <w:numPr>
          <w:ilvl w:val="0"/>
          <w:numId w:val="34"/>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Члены комиссии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2 дня до даты проведения заседания комиссии информируют председателя комиссии о своем участии или причинах отсутствия на заседании. Список членов комиссии, отсутствующих по уважительным причинам (болезнь, командировка, отпуск), докладывается председателю комиссии.</w:t>
      </w:r>
    </w:p>
    <w:p w:rsidR="00D31857" w:rsidRDefault="00D31857" w:rsidP="00D31857">
      <w:pPr>
        <w:pStyle w:val="a8"/>
        <w:numPr>
          <w:ilvl w:val="0"/>
          <w:numId w:val="34"/>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На заседания комиссии могут быть приглашены руководители иных органов и организаций, имеющие непосредственное отношение к рассматриваемому вопросу.</w:t>
      </w:r>
    </w:p>
    <w:p w:rsidR="00D31857" w:rsidRDefault="00D31857" w:rsidP="00D31857">
      <w:pPr>
        <w:pStyle w:val="a8"/>
        <w:numPr>
          <w:ilvl w:val="0"/>
          <w:numId w:val="34"/>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Состав приглашаемых на заседание комиссии должностных лиц формируется ответственным должностным лицом комиссии на основе предложений органов и организаций, ответственных за подготовку рассматриваемых вопросов, и заблаговременно докладывается председателю комиссии.</w:t>
      </w:r>
    </w:p>
    <w:p w:rsidR="00D31857" w:rsidRDefault="00D31857" w:rsidP="00D31857">
      <w:pPr>
        <w:pStyle w:val="a8"/>
        <w:tabs>
          <w:tab w:val="left" w:pos="993"/>
          <w:tab w:val="left" w:pos="1276"/>
        </w:tabs>
        <w:spacing w:after="0" w:line="240" w:lineRule="auto"/>
        <w:ind w:left="709"/>
        <w:jc w:val="both"/>
        <w:rPr>
          <w:rFonts w:ascii="Times New Roman" w:hAnsi="Times New Roman" w:cs="Times New Roman"/>
          <w:sz w:val="28"/>
          <w:szCs w:val="28"/>
        </w:rPr>
      </w:pPr>
    </w:p>
    <w:p w:rsidR="00D31857" w:rsidRDefault="00D31857" w:rsidP="00D31857">
      <w:pPr>
        <w:pStyle w:val="a8"/>
        <w:numPr>
          <w:ilvl w:val="0"/>
          <w:numId w:val="21"/>
        </w:numPr>
        <w:tabs>
          <w:tab w:val="left" w:pos="993"/>
          <w:tab w:val="left" w:pos="1276"/>
        </w:tabs>
        <w:spacing w:after="0" w:line="240" w:lineRule="auto"/>
        <w:ind w:left="357" w:hanging="357"/>
        <w:jc w:val="center"/>
        <w:rPr>
          <w:rFonts w:ascii="Times New Roman" w:hAnsi="Times New Roman" w:cs="Times New Roman"/>
          <w:b/>
          <w:sz w:val="28"/>
          <w:szCs w:val="28"/>
        </w:rPr>
      </w:pPr>
      <w:r w:rsidRPr="00AB22E6">
        <w:rPr>
          <w:rFonts w:ascii="Times New Roman" w:hAnsi="Times New Roman" w:cs="Times New Roman"/>
          <w:b/>
          <w:sz w:val="28"/>
          <w:szCs w:val="28"/>
        </w:rPr>
        <w:t>Порядок проведения заседаний комиссии</w:t>
      </w:r>
    </w:p>
    <w:p w:rsidR="00D31857" w:rsidRDefault="00D31857" w:rsidP="00D31857">
      <w:pPr>
        <w:tabs>
          <w:tab w:val="left" w:pos="993"/>
          <w:tab w:val="left" w:pos="1276"/>
        </w:tabs>
        <w:spacing w:after="0" w:line="240" w:lineRule="auto"/>
        <w:ind w:firstLine="709"/>
        <w:jc w:val="both"/>
        <w:rPr>
          <w:rFonts w:ascii="Times New Roman" w:hAnsi="Times New Roman" w:cs="Times New Roman"/>
          <w:sz w:val="28"/>
          <w:szCs w:val="28"/>
        </w:rPr>
      </w:pPr>
    </w:p>
    <w:p w:rsidR="00D31857" w:rsidRDefault="00D31857" w:rsidP="00D31857">
      <w:pPr>
        <w:pStyle w:val="a8"/>
        <w:numPr>
          <w:ilvl w:val="0"/>
          <w:numId w:val="31"/>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Заседания комиссии созываются председателем комиссии либо, по его поручению, назначенным ответственным должностным лицом комиссии.</w:t>
      </w:r>
    </w:p>
    <w:p w:rsidR="00D31857" w:rsidRDefault="00D31857" w:rsidP="00D31857">
      <w:pPr>
        <w:pStyle w:val="a8"/>
        <w:numPr>
          <w:ilvl w:val="0"/>
          <w:numId w:val="31"/>
        </w:numPr>
        <w:tabs>
          <w:tab w:val="left" w:pos="993"/>
          <w:tab w:val="left" w:pos="1134"/>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Заседание комиссии считается правомочным, если на нем присутствует более половины его членов.</w:t>
      </w:r>
    </w:p>
    <w:p w:rsidR="00D31857" w:rsidRDefault="00D31857" w:rsidP="00D31857">
      <w:pPr>
        <w:pStyle w:val="a8"/>
        <w:numPr>
          <w:ilvl w:val="0"/>
          <w:numId w:val="31"/>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Заседания комиссии проходят под председательством председателя комиссии, который:</w:t>
      </w:r>
    </w:p>
    <w:p w:rsidR="00D31857" w:rsidRDefault="00D31857" w:rsidP="00D31857">
      <w:pPr>
        <w:pStyle w:val="a8"/>
        <w:numPr>
          <w:ilvl w:val="0"/>
          <w:numId w:val="32"/>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ведет заседание комиссии;</w:t>
      </w:r>
    </w:p>
    <w:p w:rsidR="00D31857" w:rsidRDefault="00D31857" w:rsidP="00D31857">
      <w:pPr>
        <w:pStyle w:val="a8"/>
        <w:numPr>
          <w:ilvl w:val="0"/>
          <w:numId w:val="32"/>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организует обсуждение </w:t>
      </w:r>
      <w:proofErr w:type="gramStart"/>
      <w:r>
        <w:rPr>
          <w:rFonts w:ascii="Times New Roman" w:hAnsi="Times New Roman" w:cs="Times New Roman"/>
          <w:sz w:val="28"/>
          <w:szCs w:val="28"/>
        </w:rPr>
        <w:t>вопросов повестки дня заседания комиссии</w:t>
      </w:r>
      <w:proofErr w:type="gramEnd"/>
      <w:r>
        <w:rPr>
          <w:rFonts w:ascii="Times New Roman" w:hAnsi="Times New Roman" w:cs="Times New Roman"/>
          <w:sz w:val="28"/>
          <w:szCs w:val="28"/>
        </w:rPr>
        <w:t>;</w:t>
      </w:r>
    </w:p>
    <w:p w:rsidR="00D31857" w:rsidRDefault="00D31857" w:rsidP="00D31857">
      <w:pPr>
        <w:pStyle w:val="a8"/>
        <w:numPr>
          <w:ilvl w:val="0"/>
          <w:numId w:val="32"/>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предоставляет слово для выступления членам комиссии, а также приглашенным лицам в порядке очередности поступивших заявок;</w:t>
      </w:r>
    </w:p>
    <w:p w:rsidR="00D31857" w:rsidRDefault="00D31857" w:rsidP="00D31857">
      <w:pPr>
        <w:pStyle w:val="a8"/>
        <w:numPr>
          <w:ilvl w:val="0"/>
          <w:numId w:val="32"/>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организует голосование и подсчет голосов, оглашает результаты голосования;</w:t>
      </w:r>
    </w:p>
    <w:p w:rsidR="00D31857" w:rsidRDefault="00D31857" w:rsidP="00D31857">
      <w:pPr>
        <w:pStyle w:val="a8"/>
        <w:numPr>
          <w:ilvl w:val="0"/>
          <w:numId w:val="32"/>
        </w:numPr>
        <w:tabs>
          <w:tab w:val="left" w:pos="993"/>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обеспечивает соблюдение положений настоящего Регламента членами комиссии и приглашенными лицами.</w:t>
      </w:r>
    </w:p>
    <w:p w:rsidR="00D31857" w:rsidRDefault="00D31857" w:rsidP="00D31857">
      <w:pPr>
        <w:pStyle w:val="a8"/>
        <w:numPr>
          <w:ilvl w:val="0"/>
          <w:numId w:val="31"/>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Участвуя в голосовании, председатель голосует последним.</w:t>
      </w:r>
    </w:p>
    <w:p w:rsidR="00D31857" w:rsidRDefault="00D31857" w:rsidP="00D31857">
      <w:pPr>
        <w:pStyle w:val="a8"/>
        <w:numPr>
          <w:ilvl w:val="0"/>
          <w:numId w:val="31"/>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С докладами на заседаниях комиссии по вопросам его повестки выступают члены комиссии, либо, по согласованию с председателем комиссии, в отдельных случаях лица, уполномоченные членами комиссии.</w:t>
      </w:r>
    </w:p>
    <w:p w:rsidR="00D31857" w:rsidRDefault="00D31857" w:rsidP="00D31857">
      <w:pPr>
        <w:pStyle w:val="a8"/>
        <w:numPr>
          <w:ilvl w:val="0"/>
          <w:numId w:val="31"/>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Регламент заседания комиссии определяется при подготовке к заседанию, а утверждается непосредственно на заседании.</w:t>
      </w:r>
    </w:p>
    <w:p w:rsidR="00D31857" w:rsidRDefault="00D31857" w:rsidP="00D31857">
      <w:pPr>
        <w:pStyle w:val="a8"/>
        <w:numPr>
          <w:ilvl w:val="0"/>
          <w:numId w:val="31"/>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При голосовании член комиссии имеет один голос и голосует лично. Член комиссии, не согласный с принятым комиссией решением, вправе на заседании комиссии, на котором было принято указанное решение, после голосования довести до сведения членов комиссии, что у него имеется особое мнение, которое вносится в протокол. Особое мнение, изложенное в письменной форме, прилагается к протоколу заседания комиссии.</w:t>
      </w:r>
    </w:p>
    <w:p w:rsidR="00D31857" w:rsidRDefault="00D31857" w:rsidP="00D31857">
      <w:pPr>
        <w:pStyle w:val="a8"/>
        <w:numPr>
          <w:ilvl w:val="0"/>
          <w:numId w:val="31"/>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Решения комиссии принимаются открытым голосованием простым большинством голосов присутствующих на заседании членов комиссии. При равенстве голосов решающим является голос председательствующего на заседании.</w:t>
      </w:r>
    </w:p>
    <w:p w:rsidR="00D31857" w:rsidRDefault="00D31857" w:rsidP="00D31857">
      <w:pPr>
        <w:pStyle w:val="a8"/>
        <w:numPr>
          <w:ilvl w:val="0"/>
          <w:numId w:val="31"/>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Результаты голосования, оглашенные председательствующим, вносятся в протокол.</w:t>
      </w:r>
    </w:p>
    <w:p w:rsidR="00D31857" w:rsidRDefault="00D31857" w:rsidP="00D31857">
      <w:pPr>
        <w:spacing w:after="0" w:line="240" w:lineRule="auto"/>
        <w:jc w:val="center"/>
        <w:rPr>
          <w:rFonts w:ascii="Times New Roman" w:hAnsi="Times New Roman" w:cs="Times New Roman"/>
          <w:b/>
          <w:sz w:val="28"/>
          <w:szCs w:val="28"/>
        </w:rPr>
      </w:pPr>
    </w:p>
    <w:p w:rsidR="00D31857" w:rsidRDefault="00D31857" w:rsidP="00D31857">
      <w:pPr>
        <w:pStyle w:val="a8"/>
        <w:numPr>
          <w:ilvl w:val="0"/>
          <w:numId w:val="21"/>
        </w:numPr>
        <w:spacing w:after="0" w:line="240" w:lineRule="auto"/>
        <w:ind w:left="357" w:hanging="357"/>
        <w:jc w:val="center"/>
        <w:rPr>
          <w:rFonts w:ascii="Times New Roman" w:hAnsi="Times New Roman" w:cs="Times New Roman"/>
          <w:b/>
          <w:sz w:val="28"/>
          <w:szCs w:val="28"/>
        </w:rPr>
      </w:pPr>
      <w:r>
        <w:rPr>
          <w:rFonts w:ascii="Times New Roman" w:hAnsi="Times New Roman" w:cs="Times New Roman"/>
          <w:b/>
          <w:sz w:val="28"/>
          <w:szCs w:val="28"/>
        </w:rPr>
        <w:t>Оформление решений, принятых на заседании комиссии</w:t>
      </w:r>
    </w:p>
    <w:p w:rsidR="00D31857" w:rsidRDefault="00D31857" w:rsidP="00D31857">
      <w:pPr>
        <w:spacing w:after="0" w:line="240" w:lineRule="auto"/>
        <w:jc w:val="center"/>
        <w:rPr>
          <w:rFonts w:ascii="Times New Roman" w:hAnsi="Times New Roman" w:cs="Times New Roman"/>
          <w:b/>
          <w:sz w:val="28"/>
          <w:szCs w:val="28"/>
        </w:rPr>
      </w:pPr>
    </w:p>
    <w:p w:rsidR="00D31857" w:rsidRDefault="00D31857" w:rsidP="00D31857">
      <w:pPr>
        <w:pStyle w:val="a8"/>
        <w:numPr>
          <w:ilvl w:val="0"/>
          <w:numId w:val="33"/>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3E41">
        <w:rPr>
          <w:rFonts w:ascii="Times New Roman" w:hAnsi="Times New Roman" w:cs="Times New Roman"/>
          <w:sz w:val="28"/>
          <w:szCs w:val="28"/>
        </w:rPr>
        <w:t>Решения комиссии</w:t>
      </w:r>
      <w:r>
        <w:rPr>
          <w:rFonts w:ascii="Times New Roman" w:hAnsi="Times New Roman" w:cs="Times New Roman"/>
          <w:sz w:val="28"/>
          <w:szCs w:val="28"/>
        </w:rPr>
        <w:t xml:space="preserve"> оформляется протоколом, который в семидневный срок после даты проведения заседания готовится ответственным должностным лицом и подписывается председателем комиссии. К протоколу прилагаются особые мнения членов комиссии, если таковые имеются.</w:t>
      </w:r>
    </w:p>
    <w:p w:rsidR="00D31857" w:rsidRDefault="00D31857" w:rsidP="00D31857">
      <w:pPr>
        <w:pStyle w:val="a8"/>
        <w:numPr>
          <w:ilvl w:val="0"/>
          <w:numId w:val="33"/>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В случае необходимости доработки проектов, рассмотренных на заседании комиссии материалов, по которым высказаны предложения и замечания, в протоколе отражается соответствующее поручение членам комиссии. Если срок доработки специально не оговаривается, то оно осуществляется в срок до 10 дней.</w:t>
      </w:r>
    </w:p>
    <w:p w:rsidR="00D31857" w:rsidRDefault="00D31857" w:rsidP="00D31857">
      <w:pPr>
        <w:pStyle w:val="a8"/>
        <w:numPr>
          <w:ilvl w:val="0"/>
          <w:numId w:val="33"/>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Протоколы заседаний (выписки решений) комиссии рассылаются ответственным должностным лицом членам комиссии, а также организациям </w:t>
      </w:r>
      <w:r>
        <w:rPr>
          <w:rFonts w:ascii="Times New Roman" w:hAnsi="Times New Roman" w:cs="Times New Roman"/>
          <w:sz w:val="28"/>
          <w:szCs w:val="28"/>
        </w:rPr>
        <w:lastRenderedPageBreak/>
        <w:t>и должностным лицам, принимавшим участие в заседаниях комиссии в                   7-дневный срок после их проведения.</w:t>
      </w:r>
    </w:p>
    <w:p w:rsidR="00D31857" w:rsidRPr="000E3E41" w:rsidRDefault="00D31857" w:rsidP="00D31857">
      <w:pPr>
        <w:pStyle w:val="a8"/>
        <w:numPr>
          <w:ilvl w:val="0"/>
          <w:numId w:val="33"/>
        </w:numPr>
        <w:tabs>
          <w:tab w:val="left" w:pos="1134"/>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решений и поручений, содержащихся в протоколах заседаний комиссии, осуществляет назначенное председателем комиссии ответственное должностное лицо.</w:t>
      </w:r>
    </w:p>
    <w:p w:rsidR="00D31857" w:rsidRPr="00251B9B" w:rsidRDefault="00D31857" w:rsidP="00D31857">
      <w:pPr>
        <w:spacing w:after="0" w:line="240" w:lineRule="auto"/>
        <w:jc w:val="center"/>
        <w:rPr>
          <w:rFonts w:ascii="Times New Roman" w:hAnsi="Times New Roman" w:cs="Times New Roman"/>
          <w:b/>
          <w:sz w:val="28"/>
          <w:szCs w:val="28"/>
        </w:rPr>
      </w:pPr>
    </w:p>
    <w:p w:rsidR="00D31857" w:rsidRPr="00D31857" w:rsidRDefault="00D31857" w:rsidP="00D31857">
      <w:pPr>
        <w:tabs>
          <w:tab w:val="left" w:pos="142"/>
          <w:tab w:val="left" w:pos="284"/>
        </w:tabs>
        <w:spacing w:after="0" w:line="360" w:lineRule="auto"/>
        <w:ind w:firstLine="709"/>
        <w:jc w:val="both"/>
        <w:rPr>
          <w:rFonts w:ascii="Times New Roman" w:eastAsia="Times New Roman" w:hAnsi="Times New Roman" w:cs="Times New Roman"/>
          <w:color w:val="000000"/>
          <w:sz w:val="26"/>
          <w:szCs w:val="26"/>
        </w:rPr>
      </w:pPr>
    </w:p>
    <w:p w:rsidR="00D31857" w:rsidRPr="00133DEF" w:rsidRDefault="00D31857" w:rsidP="00133DEF">
      <w:pPr>
        <w:spacing w:after="0" w:line="240" w:lineRule="auto"/>
        <w:jc w:val="both"/>
        <w:rPr>
          <w:rFonts w:ascii="Times New Roman" w:eastAsia="Times New Roman" w:hAnsi="Times New Roman" w:cs="Times New Roman"/>
        </w:rPr>
      </w:pPr>
    </w:p>
    <w:sectPr w:rsidR="00D31857" w:rsidRPr="00133DEF" w:rsidSect="00D31857">
      <w:pgSz w:w="11906" w:h="16838"/>
      <w:pgMar w:top="709" w:right="851" w:bottom="426"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23DD" w:rsidRDefault="00F623DD" w:rsidP="00184455">
      <w:pPr>
        <w:spacing w:after="0" w:line="240" w:lineRule="auto"/>
      </w:pPr>
      <w:r>
        <w:separator/>
      </w:r>
    </w:p>
  </w:endnote>
  <w:endnote w:type="continuationSeparator" w:id="0">
    <w:p w:rsidR="00F623DD" w:rsidRDefault="00F623DD" w:rsidP="00184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23DD" w:rsidRDefault="00F623DD" w:rsidP="00184455">
      <w:pPr>
        <w:spacing w:after="0" w:line="240" w:lineRule="auto"/>
      </w:pPr>
      <w:r>
        <w:separator/>
      </w:r>
    </w:p>
  </w:footnote>
  <w:footnote w:type="continuationSeparator" w:id="0">
    <w:p w:rsidR="00F623DD" w:rsidRDefault="00F623DD" w:rsidP="001844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51E0B"/>
    <w:multiLevelType w:val="hybridMultilevel"/>
    <w:tmpl w:val="8FCCFBFC"/>
    <w:lvl w:ilvl="0" w:tplc="93E8D5A0">
      <w:start w:val="1"/>
      <w:numFmt w:val="decimal"/>
      <w:lvlText w:val="4.%1."/>
      <w:lvlJc w:val="left"/>
      <w:pPr>
        <w:ind w:left="1077"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D25A23"/>
    <w:multiLevelType w:val="hybridMultilevel"/>
    <w:tmpl w:val="72E2D200"/>
    <w:lvl w:ilvl="0" w:tplc="56DA58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E5046CD"/>
    <w:multiLevelType w:val="hybridMultilevel"/>
    <w:tmpl w:val="0AA25FB2"/>
    <w:lvl w:ilvl="0" w:tplc="7E760E6E">
      <w:start w:val="1"/>
      <w:numFmt w:val="decimal"/>
      <w:lvlText w:val="5.%1."/>
      <w:lvlJc w:val="left"/>
      <w:pPr>
        <w:ind w:left="1429" w:hanging="360"/>
      </w:pPr>
      <w:rPr>
        <w:rFonts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15C3B0C"/>
    <w:multiLevelType w:val="multilevel"/>
    <w:tmpl w:val="D7021C12"/>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212999"/>
    <w:multiLevelType w:val="multilevel"/>
    <w:tmpl w:val="F55C65F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365362"/>
    <w:multiLevelType w:val="hybridMultilevel"/>
    <w:tmpl w:val="6F74374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1E217D50"/>
    <w:multiLevelType w:val="hybridMultilevel"/>
    <w:tmpl w:val="68AAACD8"/>
    <w:lvl w:ilvl="0" w:tplc="57CED32C">
      <w:start w:val="1"/>
      <w:numFmt w:val="bullet"/>
      <w:lvlText w:val=""/>
      <w:lvlJc w:val="center"/>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5CE063C"/>
    <w:multiLevelType w:val="multilevel"/>
    <w:tmpl w:val="C4A6CB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FB735B"/>
    <w:multiLevelType w:val="multilevel"/>
    <w:tmpl w:val="7602913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1936073"/>
    <w:multiLevelType w:val="hybridMultilevel"/>
    <w:tmpl w:val="AD760678"/>
    <w:lvl w:ilvl="0" w:tplc="56DA58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668411C"/>
    <w:multiLevelType w:val="hybridMultilevel"/>
    <w:tmpl w:val="9BE8AB90"/>
    <w:lvl w:ilvl="0" w:tplc="8F1CD1F0">
      <w:start w:val="9"/>
      <w:numFmt w:val="decimal"/>
      <w:lvlText w:val="4.%1."/>
      <w:lvlJc w:val="left"/>
      <w:pPr>
        <w:ind w:left="1429"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6B66A27"/>
    <w:multiLevelType w:val="hybridMultilevel"/>
    <w:tmpl w:val="E5B4D934"/>
    <w:lvl w:ilvl="0" w:tplc="5E94F28C">
      <w:start w:val="1"/>
      <w:numFmt w:val="decimal"/>
      <w:lvlText w:val="1.%1."/>
      <w:lvlJc w:val="left"/>
      <w:pPr>
        <w:ind w:left="1429" w:hanging="360"/>
      </w:pPr>
      <w:rPr>
        <w:rFonts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485B217D"/>
    <w:multiLevelType w:val="hybridMultilevel"/>
    <w:tmpl w:val="E070CD10"/>
    <w:lvl w:ilvl="0" w:tplc="4F04D58E">
      <w:start w:val="1"/>
      <w:numFmt w:val="decimal"/>
      <w:lvlText w:val="4.%1."/>
      <w:lvlJc w:val="left"/>
      <w:pPr>
        <w:ind w:left="1429" w:hanging="360"/>
      </w:pPr>
      <w:rPr>
        <w:rFonts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489D0204"/>
    <w:multiLevelType w:val="hybridMultilevel"/>
    <w:tmpl w:val="07AE074C"/>
    <w:lvl w:ilvl="0" w:tplc="012A270E">
      <w:start w:val="4"/>
      <w:numFmt w:val="decimal"/>
      <w:lvlText w:val="%1."/>
      <w:lvlJc w:val="left"/>
      <w:pPr>
        <w:ind w:left="1077"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A7B1B75"/>
    <w:multiLevelType w:val="hybridMultilevel"/>
    <w:tmpl w:val="1E5ACFAC"/>
    <w:lvl w:ilvl="0" w:tplc="9B047324">
      <w:start w:val="3"/>
      <w:numFmt w:val="decimal"/>
      <w:lvlText w:val="%1."/>
      <w:lvlJc w:val="left"/>
      <w:pPr>
        <w:ind w:left="1077"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BC33771"/>
    <w:multiLevelType w:val="hybridMultilevel"/>
    <w:tmpl w:val="69821FA6"/>
    <w:lvl w:ilvl="0" w:tplc="67A80BDA">
      <w:start w:val="1"/>
      <w:numFmt w:val="decimal"/>
      <w:lvlText w:val="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F425E21"/>
    <w:multiLevelType w:val="hybridMultilevel"/>
    <w:tmpl w:val="C71AAEE4"/>
    <w:lvl w:ilvl="0" w:tplc="57CED32C">
      <w:start w:val="1"/>
      <w:numFmt w:val="bullet"/>
      <w:lvlText w:val=""/>
      <w:lvlJc w:val="center"/>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18A6127"/>
    <w:multiLevelType w:val="hybridMultilevel"/>
    <w:tmpl w:val="392EFF06"/>
    <w:lvl w:ilvl="0" w:tplc="10AE2A2C">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18">
    <w:nsid w:val="5414421D"/>
    <w:multiLevelType w:val="hybridMultilevel"/>
    <w:tmpl w:val="999680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575475CA"/>
    <w:multiLevelType w:val="hybridMultilevel"/>
    <w:tmpl w:val="27D688EE"/>
    <w:lvl w:ilvl="0" w:tplc="57CED32C">
      <w:start w:val="1"/>
      <w:numFmt w:val="bullet"/>
      <w:lvlText w:val=""/>
      <w:lvlJc w:val="center"/>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CDD53FD"/>
    <w:multiLevelType w:val="hybridMultilevel"/>
    <w:tmpl w:val="D18ECF88"/>
    <w:lvl w:ilvl="0" w:tplc="57CED32C">
      <w:start w:val="1"/>
      <w:numFmt w:val="bullet"/>
      <w:lvlText w:val=""/>
      <w:lvlJc w:val="center"/>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E7737A7"/>
    <w:multiLevelType w:val="hybridMultilevel"/>
    <w:tmpl w:val="9FB8D958"/>
    <w:lvl w:ilvl="0" w:tplc="57CED32C">
      <w:start w:val="1"/>
      <w:numFmt w:val="bullet"/>
      <w:lvlText w:val=""/>
      <w:lvlJc w:val="center"/>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F161364"/>
    <w:multiLevelType w:val="hybridMultilevel"/>
    <w:tmpl w:val="0DC6B762"/>
    <w:lvl w:ilvl="0" w:tplc="0419000F">
      <w:start w:val="1"/>
      <w:numFmt w:val="decimal"/>
      <w:lvlText w:val="%1."/>
      <w:lvlJc w:val="left"/>
      <w:pPr>
        <w:ind w:left="1797" w:hanging="360"/>
      </w:pPr>
    </w:lvl>
    <w:lvl w:ilvl="1" w:tplc="04190019" w:tentative="1">
      <w:start w:val="1"/>
      <w:numFmt w:val="lowerLetter"/>
      <w:lvlText w:val="%2."/>
      <w:lvlJc w:val="left"/>
      <w:pPr>
        <w:ind w:left="2517" w:hanging="360"/>
      </w:pPr>
    </w:lvl>
    <w:lvl w:ilvl="2" w:tplc="0419001B" w:tentative="1">
      <w:start w:val="1"/>
      <w:numFmt w:val="lowerRoman"/>
      <w:lvlText w:val="%3."/>
      <w:lvlJc w:val="right"/>
      <w:pPr>
        <w:ind w:left="3237" w:hanging="180"/>
      </w:pPr>
    </w:lvl>
    <w:lvl w:ilvl="3" w:tplc="0419000F" w:tentative="1">
      <w:start w:val="1"/>
      <w:numFmt w:val="decimal"/>
      <w:lvlText w:val="%4."/>
      <w:lvlJc w:val="left"/>
      <w:pPr>
        <w:ind w:left="3957" w:hanging="360"/>
      </w:pPr>
    </w:lvl>
    <w:lvl w:ilvl="4" w:tplc="04190019" w:tentative="1">
      <w:start w:val="1"/>
      <w:numFmt w:val="lowerLetter"/>
      <w:lvlText w:val="%5."/>
      <w:lvlJc w:val="left"/>
      <w:pPr>
        <w:ind w:left="4677" w:hanging="360"/>
      </w:pPr>
    </w:lvl>
    <w:lvl w:ilvl="5" w:tplc="0419001B" w:tentative="1">
      <w:start w:val="1"/>
      <w:numFmt w:val="lowerRoman"/>
      <w:lvlText w:val="%6."/>
      <w:lvlJc w:val="right"/>
      <w:pPr>
        <w:ind w:left="5397" w:hanging="180"/>
      </w:pPr>
    </w:lvl>
    <w:lvl w:ilvl="6" w:tplc="0419000F" w:tentative="1">
      <w:start w:val="1"/>
      <w:numFmt w:val="decimal"/>
      <w:lvlText w:val="%7."/>
      <w:lvlJc w:val="left"/>
      <w:pPr>
        <w:ind w:left="6117" w:hanging="360"/>
      </w:pPr>
    </w:lvl>
    <w:lvl w:ilvl="7" w:tplc="04190019" w:tentative="1">
      <w:start w:val="1"/>
      <w:numFmt w:val="lowerLetter"/>
      <w:lvlText w:val="%8."/>
      <w:lvlJc w:val="left"/>
      <w:pPr>
        <w:ind w:left="6837" w:hanging="360"/>
      </w:pPr>
    </w:lvl>
    <w:lvl w:ilvl="8" w:tplc="0419001B" w:tentative="1">
      <w:start w:val="1"/>
      <w:numFmt w:val="lowerRoman"/>
      <w:lvlText w:val="%9."/>
      <w:lvlJc w:val="right"/>
      <w:pPr>
        <w:ind w:left="7557" w:hanging="180"/>
      </w:pPr>
    </w:lvl>
  </w:abstractNum>
  <w:abstractNum w:abstractNumId="23">
    <w:nsid w:val="624415BF"/>
    <w:multiLevelType w:val="hybridMultilevel"/>
    <w:tmpl w:val="9EA499A0"/>
    <w:lvl w:ilvl="0" w:tplc="CE8C7C76">
      <w:start w:val="1"/>
      <w:numFmt w:val="decimal"/>
      <w:lvlText w:val="2.%1."/>
      <w:lvlJc w:val="left"/>
      <w:pPr>
        <w:ind w:left="1429" w:hanging="360"/>
      </w:pPr>
      <w:rPr>
        <w:rFonts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3C53A14"/>
    <w:multiLevelType w:val="hybridMultilevel"/>
    <w:tmpl w:val="9476E548"/>
    <w:lvl w:ilvl="0" w:tplc="56DA58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6935208"/>
    <w:multiLevelType w:val="multilevel"/>
    <w:tmpl w:val="814A939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F8B764D"/>
    <w:multiLevelType w:val="hybridMultilevel"/>
    <w:tmpl w:val="5FCC6888"/>
    <w:lvl w:ilvl="0" w:tplc="27344CEE">
      <w:start w:val="1"/>
      <w:numFmt w:val="decimal"/>
      <w:lvlText w:val="6.%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FFE2885"/>
    <w:multiLevelType w:val="hybridMultilevel"/>
    <w:tmpl w:val="922871BA"/>
    <w:lvl w:ilvl="0" w:tplc="DE0891B8">
      <w:start w:val="1"/>
      <w:numFmt w:val="decimal"/>
      <w:lvlText w:val="3.%1."/>
      <w:lvlJc w:val="left"/>
      <w:pPr>
        <w:ind w:left="1077"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5191313"/>
    <w:multiLevelType w:val="hybridMultilevel"/>
    <w:tmpl w:val="B83A20D4"/>
    <w:lvl w:ilvl="0" w:tplc="78AE3240">
      <w:start w:val="1"/>
      <w:numFmt w:val="decimal"/>
      <w:lvlText w:val="2.%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677136A"/>
    <w:multiLevelType w:val="hybridMultilevel"/>
    <w:tmpl w:val="D698431C"/>
    <w:lvl w:ilvl="0" w:tplc="56DA58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AE858C4"/>
    <w:multiLevelType w:val="hybridMultilevel"/>
    <w:tmpl w:val="06BA5C2A"/>
    <w:lvl w:ilvl="0" w:tplc="624A2EB2">
      <w:start w:val="1"/>
      <w:numFmt w:val="decimal"/>
      <w:lvlText w:val="3.%1."/>
      <w:lvlJc w:val="left"/>
      <w:pPr>
        <w:ind w:left="1429" w:hanging="360"/>
      </w:pPr>
      <w:rPr>
        <w:rFonts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B873899"/>
    <w:multiLevelType w:val="hybridMultilevel"/>
    <w:tmpl w:val="CABE8E62"/>
    <w:lvl w:ilvl="0" w:tplc="3B824D86">
      <w:start w:val="1"/>
      <w:numFmt w:val="decimal"/>
      <w:lvlText w:val="%1."/>
      <w:lvlJc w:val="left"/>
      <w:pPr>
        <w:ind w:left="19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DE05E3A"/>
    <w:multiLevelType w:val="hybridMultilevel"/>
    <w:tmpl w:val="3646794C"/>
    <w:lvl w:ilvl="0" w:tplc="E6608EF0">
      <w:start w:val="2"/>
      <w:numFmt w:val="decimal"/>
      <w:lvlText w:val="%1."/>
      <w:lvlJc w:val="left"/>
      <w:pPr>
        <w:ind w:left="1429"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F732F98"/>
    <w:multiLevelType w:val="hybridMultilevel"/>
    <w:tmpl w:val="327AC6BE"/>
    <w:lvl w:ilvl="0" w:tplc="57CED32C">
      <w:start w:val="1"/>
      <w:numFmt w:val="bullet"/>
      <w:lvlText w:val=""/>
      <w:lvlJc w:val="center"/>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5"/>
  </w:num>
  <w:num w:numId="2">
    <w:abstractNumId w:val="3"/>
  </w:num>
  <w:num w:numId="3">
    <w:abstractNumId w:val="8"/>
  </w:num>
  <w:num w:numId="4">
    <w:abstractNumId w:val="7"/>
  </w:num>
  <w:num w:numId="5">
    <w:abstractNumId w:val="4"/>
  </w:num>
  <w:num w:numId="6">
    <w:abstractNumId w:val="17"/>
  </w:num>
  <w:num w:numId="7">
    <w:abstractNumId w:val="5"/>
  </w:num>
  <w:num w:numId="8">
    <w:abstractNumId w:val="18"/>
  </w:num>
  <w:num w:numId="9">
    <w:abstractNumId w:val="22"/>
  </w:num>
  <w:num w:numId="10">
    <w:abstractNumId w:val="11"/>
  </w:num>
  <w:num w:numId="11">
    <w:abstractNumId w:val="32"/>
  </w:num>
  <w:num w:numId="12">
    <w:abstractNumId w:val="24"/>
  </w:num>
  <w:num w:numId="13">
    <w:abstractNumId w:val="1"/>
  </w:num>
  <w:num w:numId="14">
    <w:abstractNumId w:val="9"/>
  </w:num>
  <w:num w:numId="15">
    <w:abstractNumId w:val="14"/>
  </w:num>
  <w:num w:numId="16">
    <w:abstractNumId w:val="27"/>
  </w:num>
  <w:num w:numId="17">
    <w:abstractNumId w:val="29"/>
  </w:num>
  <w:num w:numId="18">
    <w:abstractNumId w:val="13"/>
  </w:num>
  <w:num w:numId="19">
    <w:abstractNumId w:val="0"/>
  </w:num>
  <w:num w:numId="20">
    <w:abstractNumId w:val="23"/>
  </w:num>
  <w:num w:numId="21">
    <w:abstractNumId w:val="31"/>
  </w:num>
  <w:num w:numId="22">
    <w:abstractNumId w:val="15"/>
  </w:num>
  <w:num w:numId="23">
    <w:abstractNumId w:val="28"/>
  </w:num>
  <w:num w:numId="24">
    <w:abstractNumId w:val="6"/>
  </w:num>
  <w:num w:numId="25">
    <w:abstractNumId w:val="21"/>
  </w:num>
  <w:num w:numId="26">
    <w:abstractNumId w:val="19"/>
  </w:num>
  <w:num w:numId="27">
    <w:abstractNumId w:val="30"/>
  </w:num>
  <w:num w:numId="28">
    <w:abstractNumId w:val="20"/>
  </w:num>
  <w:num w:numId="29">
    <w:abstractNumId w:val="33"/>
  </w:num>
  <w:num w:numId="30">
    <w:abstractNumId w:val="12"/>
  </w:num>
  <w:num w:numId="31">
    <w:abstractNumId w:val="2"/>
  </w:num>
  <w:num w:numId="32">
    <w:abstractNumId w:val="16"/>
  </w:num>
  <w:num w:numId="33">
    <w:abstractNumId w:val="26"/>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1AC"/>
    <w:rsid w:val="00076EF5"/>
    <w:rsid w:val="0008506B"/>
    <w:rsid w:val="001002E0"/>
    <w:rsid w:val="00101175"/>
    <w:rsid w:val="00133DEF"/>
    <w:rsid w:val="001351AC"/>
    <w:rsid w:val="00184455"/>
    <w:rsid w:val="001C3796"/>
    <w:rsid w:val="001D021A"/>
    <w:rsid w:val="001D325F"/>
    <w:rsid w:val="001F73A4"/>
    <w:rsid w:val="00204F0A"/>
    <w:rsid w:val="00254BEA"/>
    <w:rsid w:val="0027779A"/>
    <w:rsid w:val="00284854"/>
    <w:rsid w:val="002C12A9"/>
    <w:rsid w:val="002F305C"/>
    <w:rsid w:val="003333C0"/>
    <w:rsid w:val="00350F91"/>
    <w:rsid w:val="00354007"/>
    <w:rsid w:val="003574C9"/>
    <w:rsid w:val="0036708F"/>
    <w:rsid w:val="003C3055"/>
    <w:rsid w:val="003D3220"/>
    <w:rsid w:val="003F1E1F"/>
    <w:rsid w:val="0040236D"/>
    <w:rsid w:val="00405A31"/>
    <w:rsid w:val="00435A14"/>
    <w:rsid w:val="00486253"/>
    <w:rsid w:val="004B2AE0"/>
    <w:rsid w:val="004C783C"/>
    <w:rsid w:val="004F24D4"/>
    <w:rsid w:val="005018B0"/>
    <w:rsid w:val="00567FE1"/>
    <w:rsid w:val="00582638"/>
    <w:rsid w:val="00596EAB"/>
    <w:rsid w:val="005F36C0"/>
    <w:rsid w:val="00645693"/>
    <w:rsid w:val="006A537F"/>
    <w:rsid w:val="00726494"/>
    <w:rsid w:val="007676F7"/>
    <w:rsid w:val="007929D5"/>
    <w:rsid w:val="007E7F32"/>
    <w:rsid w:val="007F7C1A"/>
    <w:rsid w:val="00810E7B"/>
    <w:rsid w:val="00830D12"/>
    <w:rsid w:val="008329DA"/>
    <w:rsid w:val="00834D7D"/>
    <w:rsid w:val="0083656F"/>
    <w:rsid w:val="00841A15"/>
    <w:rsid w:val="00861D42"/>
    <w:rsid w:val="008657F9"/>
    <w:rsid w:val="00884EEA"/>
    <w:rsid w:val="008F36E9"/>
    <w:rsid w:val="00961340"/>
    <w:rsid w:val="00965F98"/>
    <w:rsid w:val="009975AA"/>
    <w:rsid w:val="00A11F2F"/>
    <w:rsid w:val="00A27807"/>
    <w:rsid w:val="00A33D02"/>
    <w:rsid w:val="00A3418F"/>
    <w:rsid w:val="00A4041A"/>
    <w:rsid w:val="00A42F6D"/>
    <w:rsid w:val="00A55D54"/>
    <w:rsid w:val="00A80E1D"/>
    <w:rsid w:val="00AD3449"/>
    <w:rsid w:val="00B013DD"/>
    <w:rsid w:val="00B15A44"/>
    <w:rsid w:val="00B50519"/>
    <w:rsid w:val="00BD6244"/>
    <w:rsid w:val="00C202B3"/>
    <w:rsid w:val="00C614D1"/>
    <w:rsid w:val="00C67AD6"/>
    <w:rsid w:val="00CB3B00"/>
    <w:rsid w:val="00CB7BAF"/>
    <w:rsid w:val="00D267E8"/>
    <w:rsid w:val="00D31857"/>
    <w:rsid w:val="00D8494E"/>
    <w:rsid w:val="00D870C0"/>
    <w:rsid w:val="00E20635"/>
    <w:rsid w:val="00E62550"/>
    <w:rsid w:val="00E73568"/>
    <w:rsid w:val="00E92FB0"/>
    <w:rsid w:val="00EC7EDF"/>
    <w:rsid w:val="00EE239D"/>
    <w:rsid w:val="00EF1816"/>
    <w:rsid w:val="00F17FB9"/>
    <w:rsid w:val="00F2169F"/>
    <w:rsid w:val="00F623DD"/>
    <w:rsid w:val="00F70A61"/>
    <w:rsid w:val="00F72A81"/>
    <w:rsid w:val="00FE1228"/>
    <w:rsid w:val="00FF42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351A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51A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351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npt">
    <w:name w:val="cenpt"/>
    <w:basedOn w:val="a"/>
    <w:rsid w:val="001351A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351AC"/>
    <w:rPr>
      <w:b/>
      <w:bCs/>
    </w:rPr>
  </w:style>
  <w:style w:type="paragraph" w:customStyle="1" w:styleId="justppt">
    <w:name w:val="justppt"/>
    <w:basedOn w:val="a"/>
    <w:rsid w:val="001351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ghpt">
    <w:name w:val="righpt"/>
    <w:basedOn w:val="a"/>
    <w:rsid w:val="001351AC"/>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135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1351AC"/>
    <w:rPr>
      <w:rFonts w:ascii="Courier New" w:eastAsia="Times New Roman" w:hAnsi="Courier New" w:cs="Courier New"/>
      <w:sz w:val="20"/>
      <w:szCs w:val="20"/>
      <w:lang w:eastAsia="ru-RU"/>
    </w:rPr>
  </w:style>
  <w:style w:type="table" w:styleId="a5">
    <w:name w:val="Table Grid"/>
    <w:basedOn w:val="a1"/>
    <w:uiPriority w:val="59"/>
    <w:rsid w:val="00FF42E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9975A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975AA"/>
    <w:rPr>
      <w:rFonts w:ascii="Tahoma" w:hAnsi="Tahoma" w:cs="Tahoma"/>
      <w:sz w:val="16"/>
      <w:szCs w:val="16"/>
    </w:rPr>
  </w:style>
  <w:style w:type="paragraph" w:styleId="a8">
    <w:name w:val="List Paragraph"/>
    <w:basedOn w:val="a"/>
    <w:uiPriority w:val="34"/>
    <w:qFormat/>
    <w:rsid w:val="00645693"/>
    <w:pPr>
      <w:ind w:left="720"/>
      <w:contextualSpacing/>
    </w:pPr>
  </w:style>
  <w:style w:type="character" w:styleId="a9">
    <w:name w:val="Hyperlink"/>
    <w:uiPriority w:val="99"/>
    <w:rsid w:val="00184455"/>
    <w:rPr>
      <w:color w:val="0000FF"/>
      <w:u w:val="single"/>
    </w:rPr>
  </w:style>
  <w:style w:type="paragraph" w:styleId="aa">
    <w:name w:val="header"/>
    <w:basedOn w:val="a"/>
    <w:link w:val="ab"/>
    <w:uiPriority w:val="99"/>
    <w:unhideWhenUsed/>
    <w:rsid w:val="0018445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84455"/>
  </w:style>
  <w:style w:type="paragraph" w:styleId="ac">
    <w:name w:val="footer"/>
    <w:basedOn w:val="a"/>
    <w:link w:val="ad"/>
    <w:uiPriority w:val="99"/>
    <w:unhideWhenUsed/>
    <w:rsid w:val="0018445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84455"/>
  </w:style>
  <w:style w:type="paragraph" w:customStyle="1" w:styleId="ConsPlusTitle">
    <w:name w:val="ConsPlusTitle"/>
    <w:rsid w:val="00D31857"/>
    <w:pPr>
      <w:widowControl w:val="0"/>
      <w:autoSpaceDE w:val="0"/>
      <w:autoSpaceDN w:val="0"/>
      <w:spacing w:after="0" w:line="240" w:lineRule="auto"/>
    </w:pPr>
    <w:rPr>
      <w:rFonts w:ascii="Calibri" w:eastAsia="Times New Roman" w:hAnsi="Calibri" w:cs="Calibri"/>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351A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51A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351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npt">
    <w:name w:val="cenpt"/>
    <w:basedOn w:val="a"/>
    <w:rsid w:val="001351A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351AC"/>
    <w:rPr>
      <w:b/>
      <w:bCs/>
    </w:rPr>
  </w:style>
  <w:style w:type="paragraph" w:customStyle="1" w:styleId="justppt">
    <w:name w:val="justppt"/>
    <w:basedOn w:val="a"/>
    <w:rsid w:val="001351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ghpt">
    <w:name w:val="righpt"/>
    <w:basedOn w:val="a"/>
    <w:rsid w:val="001351AC"/>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135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1351AC"/>
    <w:rPr>
      <w:rFonts w:ascii="Courier New" w:eastAsia="Times New Roman" w:hAnsi="Courier New" w:cs="Courier New"/>
      <w:sz w:val="20"/>
      <w:szCs w:val="20"/>
      <w:lang w:eastAsia="ru-RU"/>
    </w:rPr>
  </w:style>
  <w:style w:type="table" w:styleId="a5">
    <w:name w:val="Table Grid"/>
    <w:basedOn w:val="a1"/>
    <w:uiPriority w:val="59"/>
    <w:rsid w:val="00FF42E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9975A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975AA"/>
    <w:rPr>
      <w:rFonts w:ascii="Tahoma" w:hAnsi="Tahoma" w:cs="Tahoma"/>
      <w:sz w:val="16"/>
      <w:szCs w:val="16"/>
    </w:rPr>
  </w:style>
  <w:style w:type="paragraph" w:styleId="a8">
    <w:name w:val="List Paragraph"/>
    <w:basedOn w:val="a"/>
    <w:uiPriority w:val="34"/>
    <w:qFormat/>
    <w:rsid w:val="00645693"/>
    <w:pPr>
      <w:ind w:left="720"/>
      <w:contextualSpacing/>
    </w:pPr>
  </w:style>
  <w:style w:type="character" w:styleId="a9">
    <w:name w:val="Hyperlink"/>
    <w:uiPriority w:val="99"/>
    <w:rsid w:val="00184455"/>
    <w:rPr>
      <w:color w:val="0000FF"/>
      <w:u w:val="single"/>
    </w:rPr>
  </w:style>
  <w:style w:type="paragraph" w:styleId="aa">
    <w:name w:val="header"/>
    <w:basedOn w:val="a"/>
    <w:link w:val="ab"/>
    <w:uiPriority w:val="99"/>
    <w:unhideWhenUsed/>
    <w:rsid w:val="0018445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84455"/>
  </w:style>
  <w:style w:type="paragraph" w:styleId="ac">
    <w:name w:val="footer"/>
    <w:basedOn w:val="a"/>
    <w:link w:val="ad"/>
    <w:uiPriority w:val="99"/>
    <w:unhideWhenUsed/>
    <w:rsid w:val="0018445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84455"/>
  </w:style>
  <w:style w:type="paragraph" w:customStyle="1" w:styleId="ConsPlusTitle">
    <w:name w:val="ConsPlusTitle"/>
    <w:rsid w:val="00D31857"/>
    <w:pPr>
      <w:widowControl w:val="0"/>
      <w:autoSpaceDE w:val="0"/>
      <w:autoSpaceDN w:val="0"/>
      <w:spacing w:after="0" w:line="240" w:lineRule="auto"/>
    </w:pPr>
    <w:rPr>
      <w:rFonts w:ascii="Calibri" w:eastAsia="Times New Roman" w:hAnsi="Calibri" w:cs="Calibri"/>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746729">
      <w:bodyDiv w:val="1"/>
      <w:marLeft w:val="0"/>
      <w:marRight w:val="0"/>
      <w:marTop w:val="0"/>
      <w:marBottom w:val="0"/>
      <w:divBdr>
        <w:top w:val="none" w:sz="0" w:space="0" w:color="auto"/>
        <w:left w:val="none" w:sz="0" w:space="0" w:color="auto"/>
        <w:bottom w:val="none" w:sz="0" w:space="0" w:color="auto"/>
        <w:right w:val="none" w:sz="0" w:space="0" w:color="auto"/>
      </w:divBdr>
    </w:div>
    <w:div w:id="134678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2A0D3-C998-4C21-8D6E-549E150D0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3295</Words>
  <Characters>18787</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22038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dc:creator>
  <cp:lastModifiedBy>333</cp:lastModifiedBy>
  <cp:revision>3</cp:revision>
  <cp:lastPrinted>2025-01-30T11:02:00Z</cp:lastPrinted>
  <dcterms:created xsi:type="dcterms:W3CDTF">2025-09-16T09:32:00Z</dcterms:created>
  <dcterms:modified xsi:type="dcterms:W3CDTF">2025-09-18T13:43:00Z</dcterms:modified>
</cp:coreProperties>
</file>