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120" w:h="168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20" w:h="168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1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120" w:h="1680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Kadr_204</dc:creator>
  <cp:keywords>MRVE4A9.jpg, MRVE4A91.jpg, MRVE4A92.jpg</cp:keywords>
  <dc:subject>Images converted to PDF format.</dc:subject>
  <dc:title>Automatically generated PDF from existing images.</dc:title>
  <dcterms:created xsi:type="dcterms:W3CDTF">2026-02-20T08:57:57Z</dcterms:created>
  <dcterms:modified xsi:type="dcterms:W3CDTF">2026-02-20T08:57:57Z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LastSaved">
    <vt:filetime>2026-02-20T00:00:00Z</vt:filetime>
  </property>
  <property fmtid="{D5CDD505-2E9C-101B-9397-08002B2CF9AE}" pid="4" name="Producer">
    <vt:lpwstr>Marvell Semiconductor, Inc.  -- http://www.marvell.com</vt:lpwstr>
  </property>
</Properties>
</file>