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4D2" w14:textId="77777777" w:rsidR="002B2067" w:rsidRDefault="002B2067" w:rsidP="002B206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Извещение </w:t>
      </w:r>
    </w:p>
    <w:p w14:paraId="0136A81D" w14:textId="77777777" w:rsidR="002B2067" w:rsidRPr="002B2067" w:rsidRDefault="002B2067" w:rsidP="002B206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открытого аукциона на право заключения договора на организацию ярмарки на территории муниципального образования Славный</w:t>
      </w:r>
    </w:p>
    <w:p w14:paraId="28DC22A0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90F8C" w14:textId="77E605CC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аукциона: открытый аукцион № 1/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заключения договора на организацию ярмарки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="0077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2462E69" w14:textId="3E52845C" w:rsidR="002B2067" w:rsidRPr="00CC6992" w:rsidRDefault="002B2067" w:rsidP="00A21E15">
      <w:pPr>
        <w:pStyle w:val="a3"/>
        <w:tabs>
          <w:tab w:val="left" w:pos="567"/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аукциона: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B2067" w:rsidRPr="00CC6992" w14:paraId="70ABFA2B" w14:textId="77777777" w:rsidTr="00E965CB">
        <w:tc>
          <w:tcPr>
            <w:tcW w:w="9356" w:type="dxa"/>
          </w:tcPr>
          <w:p w14:paraId="396F4B59" w14:textId="7B00855F" w:rsidR="002B2067" w:rsidRPr="00CC6992" w:rsidRDefault="002B2067" w:rsidP="00E965CB">
            <w:pPr>
              <w:pStyle w:val="a3"/>
              <w:ind w:left="-105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организатора аукциона: </w:t>
            </w:r>
            <w:r>
              <w:rPr>
                <w:rFonts w:ascii="Times New Roman" w:hAnsi="Times New Roman"/>
                <w:sz w:val="26"/>
                <w:szCs w:val="26"/>
              </w:rPr>
              <w:t>301505, Тульская обл., Арсеньевский район, пгт. Славный, ул. Школьная, д. 7</w:t>
            </w:r>
            <w:r w:rsidR="00E965C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AA655A" w14:textId="3D48019E" w:rsidR="002B2067" w:rsidRPr="00CC6992" w:rsidRDefault="002B2067" w:rsidP="00E965CB">
            <w:pPr>
              <w:pStyle w:val="a3"/>
              <w:ind w:left="-105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Почтовый адрес: </w:t>
            </w:r>
            <w:r w:rsidRPr="002B2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301505, Тульская обл., Арсеньевский район, пгт. Славный, ул. Школьная, д. 7</w:t>
            </w:r>
            <w:r w:rsidR="00E9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CFF2D9A" w14:textId="77777777" w:rsidR="002B2067" w:rsidRPr="00CC6992" w:rsidRDefault="002B2067" w:rsidP="00E965CB">
            <w:pPr>
              <w:pStyle w:val="a3"/>
              <w:ind w:left="-105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ased_mo_slavniy@tularegion.ru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48522D2" w14:textId="77777777" w:rsidR="002B2067" w:rsidRPr="00CC6992" w:rsidRDefault="002B2067" w:rsidP="00E965CB">
            <w:pPr>
              <w:pStyle w:val="a3"/>
              <w:ind w:left="-105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2B2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 (48733) 5-4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4-4</w:t>
            </w:r>
            <w:r w:rsidRPr="002B2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факс (48733) 5-43-22.</w:t>
            </w:r>
          </w:p>
          <w:p w14:paraId="72959CC4" w14:textId="75965C1A" w:rsidR="002B2067" w:rsidRPr="00CC6992" w:rsidRDefault="002B2067" w:rsidP="00E965CB">
            <w:pPr>
              <w:pStyle w:val="a3"/>
              <w:ind w:left="-105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E9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Нехай</w:t>
            </w:r>
            <w:r w:rsidR="00772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6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Юрьевич.</w:t>
            </w:r>
          </w:p>
        </w:tc>
      </w:tr>
    </w:tbl>
    <w:p w14:paraId="10A94447" w14:textId="77777777" w:rsidR="002B2067" w:rsidRPr="00CC6992" w:rsidRDefault="002B2067" w:rsidP="00A21E15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Основание проведения аукциона: </w:t>
      </w:r>
      <w:r w:rsidR="0077209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муниципального образования Славный от 18.03.2022 № 94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AD069F" w14:textId="77777777" w:rsidR="002B2067" w:rsidRPr="00CC6992" w:rsidRDefault="002B2067" w:rsidP="00A21E15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Предмет аукциона: право заключения договора на организацию ярмарки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(лот</w:t>
      </w:r>
      <w:r w:rsidR="00772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таблицей лотов. </w:t>
      </w:r>
    </w:p>
    <w:p w14:paraId="30E3EFC2" w14:textId="77777777" w:rsidR="002B2067" w:rsidRPr="00CC6992" w:rsidRDefault="002B2067" w:rsidP="002B2067">
      <w:pPr>
        <w:pStyle w:val="a3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71B1D4" w14:textId="21FAC4C7" w:rsidR="002B2067" w:rsidRPr="00CC6992" w:rsidRDefault="002B2067" w:rsidP="0061605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Таблиц</w:t>
      </w:r>
      <w:r w:rsidR="003031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лотов открытого аукциона № 1/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2BBFEF61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487"/>
        <w:gridCol w:w="1523"/>
        <w:gridCol w:w="1069"/>
        <w:gridCol w:w="928"/>
        <w:gridCol w:w="1046"/>
        <w:gridCol w:w="1203"/>
        <w:gridCol w:w="1139"/>
        <w:gridCol w:w="1012"/>
        <w:gridCol w:w="1012"/>
      </w:tblGrid>
      <w:tr w:rsidR="00772094" w:rsidRPr="00CC6992" w14:paraId="3B7BFCB2" w14:textId="77777777" w:rsidTr="00A21E15">
        <w:tc>
          <w:tcPr>
            <w:tcW w:w="487" w:type="dxa"/>
          </w:tcPr>
          <w:p w14:paraId="7D4F1C26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621" w:type="dxa"/>
          </w:tcPr>
          <w:p w14:paraId="5EF7DBAF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размещения</w:t>
            </w:r>
          </w:p>
        </w:tc>
        <w:tc>
          <w:tcPr>
            <w:tcW w:w="1119" w:type="dxa"/>
          </w:tcPr>
          <w:p w14:paraId="65B3A868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ярмарки</w:t>
            </w:r>
          </w:p>
        </w:tc>
        <w:tc>
          <w:tcPr>
            <w:tcW w:w="737" w:type="dxa"/>
          </w:tcPr>
          <w:p w14:paraId="385083D6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ярмарки</w:t>
            </w:r>
          </w:p>
        </w:tc>
        <w:tc>
          <w:tcPr>
            <w:tcW w:w="1046" w:type="dxa"/>
          </w:tcPr>
          <w:p w14:paraId="03DE6B5C" w14:textId="1C63C16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Площадь, кв.</w:t>
            </w:r>
            <w:r w:rsidR="00A2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203" w:type="dxa"/>
          </w:tcPr>
          <w:p w14:paraId="06C947E5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проведения ярмарки</w:t>
            </w:r>
          </w:p>
        </w:tc>
        <w:tc>
          <w:tcPr>
            <w:tcW w:w="1147" w:type="dxa"/>
          </w:tcPr>
          <w:p w14:paraId="72D7DAC1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Начальная цена лота (руб.)</w:t>
            </w:r>
          </w:p>
        </w:tc>
        <w:tc>
          <w:tcPr>
            <w:tcW w:w="1012" w:type="dxa"/>
          </w:tcPr>
          <w:p w14:paraId="5DF011A7" w14:textId="77777777" w:rsidR="002B2067" w:rsidRPr="00CC6992" w:rsidRDefault="00EB147C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 аукциона (5</w:t>
            </w:r>
            <w:r w:rsidR="002B2067"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%) (руб.)</w:t>
            </w:r>
          </w:p>
        </w:tc>
        <w:tc>
          <w:tcPr>
            <w:tcW w:w="1047" w:type="dxa"/>
          </w:tcPr>
          <w:p w14:paraId="5DE2111A" w14:textId="77777777" w:rsidR="002B2067" w:rsidRPr="00CC6992" w:rsidRDefault="002B2067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задатка</w:t>
            </w:r>
          </w:p>
          <w:p w14:paraId="44B6FFB1" w14:textId="77777777" w:rsidR="002B2067" w:rsidRPr="00CC6992" w:rsidRDefault="000242AB" w:rsidP="000135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EB14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B2067" w:rsidRPr="00CC6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%) (руб.)</w:t>
            </w:r>
          </w:p>
        </w:tc>
      </w:tr>
      <w:tr w:rsidR="00772094" w:rsidRPr="00CC6992" w14:paraId="67AAB9A3" w14:textId="77777777" w:rsidTr="00A21E15">
        <w:trPr>
          <w:cantSplit/>
          <w:trHeight w:val="1803"/>
        </w:trPr>
        <w:tc>
          <w:tcPr>
            <w:tcW w:w="487" w:type="dxa"/>
          </w:tcPr>
          <w:p w14:paraId="1E9A18E0" w14:textId="77777777" w:rsidR="002B2067" w:rsidRPr="00772094" w:rsidRDefault="00772094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1" w:type="dxa"/>
            <w:textDirection w:val="btLr"/>
          </w:tcPr>
          <w:p w14:paraId="18B9058C" w14:textId="77777777" w:rsidR="00772094" w:rsidRDefault="00772094" w:rsidP="00A21E1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Центральная площадь </w:t>
            </w:r>
          </w:p>
          <w:p w14:paraId="0D1679DE" w14:textId="77777777" w:rsidR="002B2067" w:rsidRPr="00772094" w:rsidRDefault="00772094" w:rsidP="00A21E1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Славный Арсеньевского района Тульской области</w:t>
            </w:r>
          </w:p>
        </w:tc>
        <w:tc>
          <w:tcPr>
            <w:tcW w:w="1119" w:type="dxa"/>
            <w:textDirection w:val="btLr"/>
          </w:tcPr>
          <w:p w14:paraId="66A0679D" w14:textId="77777777" w:rsidR="00A21E15" w:rsidRDefault="00A21E15" w:rsidP="007720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E015B" w14:textId="525A2092" w:rsidR="002B2067" w:rsidRPr="00772094" w:rsidRDefault="00772094" w:rsidP="007720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</w:t>
            </w:r>
          </w:p>
        </w:tc>
        <w:tc>
          <w:tcPr>
            <w:tcW w:w="737" w:type="dxa"/>
            <w:textDirection w:val="btLr"/>
          </w:tcPr>
          <w:p w14:paraId="3A7555F3" w14:textId="77777777" w:rsidR="00A21E15" w:rsidRDefault="00A21E15" w:rsidP="007720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96D360" w14:textId="32B3E56D" w:rsidR="002B2067" w:rsidRPr="00772094" w:rsidRDefault="00772094" w:rsidP="007720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1046" w:type="dxa"/>
          </w:tcPr>
          <w:p w14:paraId="01313271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443427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654EC3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38097B" w14:textId="0F919DF4" w:rsidR="002B2067" w:rsidRPr="00772094" w:rsidRDefault="00772094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203" w:type="dxa"/>
          </w:tcPr>
          <w:p w14:paraId="224504D4" w14:textId="77777777" w:rsidR="00A21E15" w:rsidRDefault="00A21E15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6F2D1D" w14:textId="77777777" w:rsidR="00A21E15" w:rsidRDefault="00A21E15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D0740D" w14:textId="4CD6EDD7" w:rsidR="002B2067" w:rsidRPr="00851FA7" w:rsidRDefault="00851FA7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01.02.2025-31.01.2026</w:t>
            </w:r>
          </w:p>
        </w:tc>
        <w:tc>
          <w:tcPr>
            <w:tcW w:w="1147" w:type="dxa"/>
          </w:tcPr>
          <w:p w14:paraId="4E59EDC9" w14:textId="77777777" w:rsidR="00A21E15" w:rsidRDefault="00A21E15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1C9A40" w14:textId="77777777" w:rsidR="00A21E15" w:rsidRDefault="00A21E15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19C09A" w14:textId="77777777" w:rsidR="00A21E15" w:rsidRDefault="00A21E15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00CB53" w14:textId="3F563AC7" w:rsidR="002B2067" w:rsidRPr="00772094" w:rsidRDefault="00E965CB" w:rsidP="0038475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24 616,55</w:t>
            </w:r>
          </w:p>
        </w:tc>
        <w:tc>
          <w:tcPr>
            <w:tcW w:w="1012" w:type="dxa"/>
          </w:tcPr>
          <w:p w14:paraId="61DB95F6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9B95F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C19F25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84F642" w14:textId="0DA9662E" w:rsidR="002B2067" w:rsidRPr="00772094" w:rsidRDefault="00E965CB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1 230,83</w:t>
            </w:r>
          </w:p>
        </w:tc>
        <w:tc>
          <w:tcPr>
            <w:tcW w:w="1047" w:type="dxa"/>
          </w:tcPr>
          <w:p w14:paraId="3B8696D7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3B3734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14B46A" w14:textId="77777777" w:rsidR="00A21E15" w:rsidRDefault="00A21E15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E82A46" w14:textId="53C17E3C" w:rsidR="002B2067" w:rsidRPr="00772094" w:rsidRDefault="00E965CB" w:rsidP="007720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2 461,65</w:t>
            </w:r>
          </w:p>
        </w:tc>
      </w:tr>
    </w:tbl>
    <w:p w14:paraId="1BA085F2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3F65AF" w14:textId="77777777" w:rsidR="002B2067" w:rsidRPr="00772094" w:rsidRDefault="002B2067" w:rsidP="002B2067">
      <w:pPr>
        <w:pStyle w:val="ConsPlusNormal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 w:themeFill="background1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  <w:shd w:val="clear" w:color="auto" w:fill="FFFFFF" w:themeFill="background1"/>
            </w:rPr>
            <m:t>Сн=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  <w:shd w:val="clear" w:color="auto" w:fill="FFFFFF" w:themeFill="background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 w:themeFill="background1"/>
                </w:rPr>
                <m:t xml:space="preserve">Сб  х 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 w:themeFill="background1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 w:themeFill="background1"/>
                </w:rPr>
                <m:t xml:space="preserve">  х Кп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 w:themeFill="background1"/>
                </w:rPr>
                <m:t>365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  <w:shd w:val="clear" w:color="auto" w:fill="FFFFFF" w:themeFill="background1"/>
            </w:rPr>
            <m:t>×Кд</m:t>
          </m:r>
        </m:oMath>
      </m:oMathPara>
    </w:p>
    <w:p w14:paraId="332CE36F" w14:textId="77777777" w:rsidR="00EB147C" w:rsidRDefault="00EB147C" w:rsidP="002B2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DF2B6" w14:textId="3DB99EFA" w:rsidR="00EB147C" w:rsidRDefault="00EB147C" w:rsidP="00EB14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2546,78 х 315 х 0,1 /365 х 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E965CB">
        <w:rPr>
          <w:rFonts w:ascii="Times New Roman" w:hAnsi="Times New Roman" w:cs="Times New Roman"/>
          <w:color w:val="000000" w:themeColor="text1"/>
          <w:sz w:val="28"/>
          <w:szCs w:val="28"/>
        </w:rPr>
        <w:t>24 616,55</w:t>
      </w:r>
    </w:p>
    <w:p w14:paraId="03F524B6" w14:textId="77777777" w:rsidR="00DD180E" w:rsidRDefault="00DD180E" w:rsidP="00EB14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DFF81" w14:textId="77777777" w:rsidR="002B2067" w:rsidRPr="00CC6992" w:rsidRDefault="002B2067" w:rsidP="002B2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где: </w:t>
      </w:r>
      <w:proofErr w:type="spellStart"/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proofErr w:type="spellEnd"/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начальная (минимальная) цена Договора (цена лота);</w:t>
      </w:r>
    </w:p>
    <w:p w14:paraId="588FEA34" w14:textId="19291952" w:rsidR="002B2067" w:rsidRPr="00881A58" w:rsidRDefault="002B2067" w:rsidP="002B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Сб</w:t>
      </w:r>
      <w:proofErr w:type="spellEnd"/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81A58">
        <w:rPr>
          <w:rFonts w:ascii="Times New Roman" w:hAnsi="Times New Roman" w:cs="Times New Roman"/>
          <w:sz w:val="28"/>
          <w:szCs w:val="28"/>
        </w:rPr>
        <w:t>базовая цена права размещения ярмарки в год за 1 кв. м площади места размещения, руб./кв. м (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81A5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881A58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30.11.16 </w:t>
      </w:r>
      <w:r w:rsidR="002C6286">
        <w:rPr>
          <w:rFonts w:ascii="Times New Roman" w:hAnsi="Times New Roman" w:cs="Times New Roman"/>
          <w:sz w:val="28"/>
          <w:szCs w:val="28"/>
        </w:rPr>
        <w:t>№</w:t>
      </w:r>
      <w:r w:rsidRPr="00881A58">
        <w:rPr>
          <w:rFonts w:ascii="Times New Roman" w:hAnsi="Times New Roman" w:cs="Times New Roman"/>
          <w:sz w:val="28"/>
          <w:szCs w:val="28"/>
        </w:rPr>
        <w:t xml:space="preserve"> 546 "Об утверждении результатов определения </w:t>
      </w:r>
      <w:r w:rsidRPr="00881A58"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участков в составе земель населенных пунктов Тульской области");</w:t>
      </w:r>
    </w:p>
    <w:p w14:paraId="2418ADED" w14:textId="77777777" w:rsidR="002B2067" w:rsidRDefault="002B2067" w:rsidP="002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S - площадь места размещения ярмарки, кв. м;</w:t>
      </w:r>
    </w:p>
    <w:p w14:paraId="61D51930" w14:textId="77777777" w:rsidR="002B2067" w:rsidRPr="00CC6992" w:rsidRDefault="002B2067" w:rsidP="002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7FC2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proofErr w:type="spellEnd"/>
      <w:r w:rsidRPr="00957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поправочный коэффициент, равный 0,1;</w:t>
      </w:r>
    </w:p>
    <w:p w14:paraId="47343A34" w14:textId="77777777" w:rsidR="002B2067" w:rsidRDefault="002B2067" w:rsidP="002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Кд – количество дней.</w:t>
      </w:r>
    </w:p>
    <w:p w14:paraId="39A9A8B8" w14:textId="5DEEB14C" w:rsidR="002B2067" w:rsidRPr="00CC6992" w:rsidRDefault="002B2067" w:rsidP="002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5. Аукционная документация и проект Договора размещаются</w:t>
      </w:r>
      <w:r w:rsidR="00A21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C0E2C">
        <w:rPr>
          <w:rFonts w:ascii="Times New Roman" w:hAnsi="Times New Roman" w:cs="Times New Roman"/>
          <w:color w:val="000000" w:themeColor="text1"/>
          <w:sz w:val="28"/>
          <w:szCs w:val="28"/>
        </w:rPr>
        <w:t>https://slavniy.tularegion.ru/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CBA6DCA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6. Сведения о месте, дате, времени и порядке проведения аукциона:</w:t>
      </w:r>
    </w:p>
    <w:p w14:paraId="5712BB25" w14:textId="18CBC96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 аукциона: </w:t>
      </w:r>
      <w:r w:rsidR="00DD180E" w:rsidRPr="00E965CB">
        <w:rPr>
          <w:rFonts w:ascii="Times New Roman" w:hAnsi="Times New Roman"/>
          <w:sz w:val="28"/>
          <w:szCs w:val="28"/>
        </w:rPr>
        <w:t>301505, Тульская обл., Арсеньевский район, пгт. Славный, ул. Школьная, д. 7, каб. 201</w:t>
      </w:r>
      <w:r w:rsidR="0061605E">
        <w:rPr>
          <w:rFonts w:ascii="Times New Roman" w:hAnsi="Times New Roman"/>
          <w:sz w:val="28"/>
          <w:szCs w:val="28"/>
        </w:rPr>
        <w:t>.</w:t>
      </w:r>
    </w:p>
    <w:p w14:paraId="04A24F57" w14:textId="48F0976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аукциона: 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D180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180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61CA685D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проведения аукциона: </w:t>
      </w:r>
      <w:r w:rsidR="00DD180E">
        <w:rPr>
          <w:rFonts w:ascii="Times New Roman" w:hAnsi="Times New Roman" w:cs="Times New Roman"/>
          <w:color w:val="000000" w:themeColor="text1"/>
          <w:sz w:val="28"/>
          <w:szCs w:val="28"/>
        </w:rPr>
        <w:t>15.00</w:t>
      </w:r>
    </w:p>
    <w:p w14:paraId="2D12949F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 регистрации участников: </w:t>
      </w:r>
      <w:r w:rsidR="00DD180E">
        <w:rPr>
          <w:rFonts w:ascii="Times New Roman" w:hAnsi="Times New Roman" w:cs="Times New Roman"/>
          <w:color w:val="000000" w:themeColor="text1"/>
          <w:sz w:val="28"/>
          <w:szCs w:val="28"/>
        </w:rPr>
        <w:t>14.20</w:t>
      </w:r>
    </w:p>
    <w:p w14:paraId="3CDC73A0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окончания регистрации участников: </w:t>
      </w:r>
      <w:r w:rsidR="00DD180E">
        <w:rPr>
          <w:rFonts w:ascii="Times New Roman" w:hAnsi="Times New Roman" w:cs="Times New Roman"/>
          <w:color w:val="000000" w:themeColor="text1"/>
          <w:sz w:val="28"/>
          <w:szCs w:val="28"/>
        </w:rPr>
        <w:t>14.55</w:t>
      </w:r>
    </w:p>
    <w:p w14:paraId="704C8F1F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аукциона: согласно аукционной документации.</w:t>
      </w:r>
    </w:p>
    <w:p w14:paraId="441B9BD6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Заявка на участие в аукционе:</w:t>
      </w:r>
    </w:p>
    <w:p w14:paraId="72363914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заявки: в соответствии с аукционной документацией.</w:t>
      </w:r>
    </w:p>
    <w:p w14:paraId="2538BA64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Форма описи: в соответствии с аукционной документацией.</w:t>
      </w:r>
    </w:p>
    <w:p w14:paraId="0C534734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приема заявки: в соответствии с аукционной документацией. </w:t>
      </w:r>
    </w:p>
    <w:p w14:paraId="71DF4432" w14:textId="0A9C2371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приема заявок: 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10.00</w:t>
      </w:r>
    </w:p>
    <w:p w14:paraId="1D4815BF" w14:textId="28AB6E5F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окончания приема заявок: 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10.00</w:t>
      </w:r>
    </w:p>
    <w:p w14:paraId="7177034C" w14:textId="4E5ADFC0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участие в аукционе, представленные после истечения срока приема заявок, установленного в Извещении, не принимаются и не рассматриваются.</w:t>
      </w:r>
    </w:p>
    <w:p w14:paraId="7DC65C50" w14:textId="39C46855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и время начала рассмотрения заявок: 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51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11.00</w:t>
      </w:r>
    </w:p>
    <w:p w14:paraId="3DD063DF" w14:textId="0F46B14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Окончание рассмотрения заявок: </w:t>
      </w:r>
      <w:r w:rsidR="0061605E"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в срок,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превышающий 10 (десяти) рабочих дней со дня, следующего за днем окончания приема заявок.</w:t>
      </w:r>
    </w:p>
    <w:p w14:paraId="7E9430C2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Размер задатка для 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аукционе определен в размере 10% от</w:t>
      </w:r>
      <w:r w:rsidRPr="0070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(минимальной) цены за право заключения договора на право организации ярмарки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1F7F03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внесения и возврата задатка: в соответствии с аукционной документацией.</w:t>
      </w:r>
    </w:p>
    <w:p w14:paraId="5158455E" w14:textId="260BB32E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 аукциона вправе отказаться от проведения аукциона в любое время, но не позднее чем за 1 (один) день до наступления даты его проведения.</w:t>
      </w:r>
    </w:p>
    <w:p w14:paraId="426A1897" w14:textId="29E5C301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Аукцион проводится </w:t>
      </w:r>
      <w:r w:rsidR="0061605E"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в срок,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превышающий 20 (двадцати) рабочих дней со дня, следующего за днем размещения информации о результатах рассмотрения заявок на официальном сайте Организатора аукциона.</w:t>
      </w:r>
    </w:p>
    <w:p w14:paraId="7B3E32D7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Критерий определения победителя: наиболее высокая цена за право заключения договора на организацию ярмарки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316814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Договора, заключаемого по результатам аукциона, определены в проекте Договора и аукционной документации, размещенных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72986A" w14:textId="06485019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заключения Договора на организацию </w:t>
      </w:r>
      <w:r w:rsidR="0061605E"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ярмарки </w:t>
      </w:r>
      <w:r w:rsidR="0061605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: не более 15 (пятнадцати) рабочих дней со дня, следующего за днем размещения информации о результатах аукциона на официальном сайте Организатора аукциона.</w:t>
      </w:r>
    </w:p>
    <w:p w14:paraId="7D4DE97B" w14:textId="29149889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сроки внесения итоговой цены предмета аукциона: в соответствии с проектом Договора.</w:t>
      </w:r>
    </w:p>
    <w:p w14:paraId="3102FEC2" w14:textId="77777777" w:rsidR="002B2067" w:rsidRPr="00CC6992" w:rsidRDefault="002B2067" w:rsidP="002B20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 Реквизиты для перечисления задатка:</w:t>
      </w:r>
    </w:p>
    <w:p w14:paraId="5AF421AE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Получатель </w:t>
      </w:r>
      <w:r w:rsidR="002F362C">
        <w:rPr>
          <w:rFonts w:ascii="Times New Roman" w:hAnsi="Times New Roman" w:cs="Times New Roman"/>
          <w:color w:val="000000" w:themeColor="text1"/>
          <w:sz w:val="28"/>
          <w:szCs w:val="28"/>
        </w:rPr>
        <w:t>УФК по Тульской области (</w:t>
      </w:r>
      <w:r w:rsidR="00DE2A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МО Славный</w:t>
      </w:r>
      <w:r w:rsidR="002F362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2BCFBCE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ИНН </w:t>
      </w:r>
      <w:r w:rsidR="00DE2AE3">
        <w:rPr>
          <w:rFonts w:ascii="Times New Roman" w:hAnsi="Times New Roman" w:cs="Times New Roman"/>
          <w:color w:val="000000" w:themeColor="text1"/>
          <w:sz w:val="28"/>
          <w:szCs w:val="28"/>
        </w:rPr>
        <w:t>7121500240</w:t>
      </w:r>
    </w:p>
    <w:p w14:paraId="071507C0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КПП </w:t>
      </w:r>
      <w:r w:rsidR="00DE2AE3">
        <w:rPr>
          <w:rFonts w:ascii="Times New Roman" w:hAnsi="Times New Roman" w:cs="Times New Roman"/>
          <w:color w:val="000000" w:themeColor="text1"/>
          <w:sz w:val="28"/>
          <w:szCs w:val="28"/>
        </w:rPr>
        <w:t>712101001</w:t>
      </w:r>
    </w:p>
    <w:p w14:paraId="4C395991" w14:textId="77777777" w:rsidR="00A21E15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Счет для перечисления суммы задатка за участие в открытом аукционе</w:t>
      </w:r>
    </w:p>
    <w:p w14:paraId="4CD6F22B" w14:textId="2515B123" w:rsidR="002B2067" w:rsidRDefault="00DE2AE3" w:rsidP="00A21E15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AE3">
        <w:rPr>
          <w:rFonts w:ascii="Times New Roman" w:hAnsi="Times New Roman" w:cs="Times New Roman"/>
          <w:color w:val="000000" w:themeColor="text1"/>
          <w:sz w:val="28"/>
          <w:szCs w:val="28"/>
        </w:rPr>
        <w:t>03232643707300006600</w:t>
      </w:r>
    </w:p>
    <w:p w14:paraId="6D1535E8" w14:textId="77777777" w:rsidR="00DE2AE3" w:rsidRPr="00CC6992" w:rsidRDefault="00DE2AE3" w:rsidP="00DE2AE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Корр. счет </w:t>
      </w:r>
      <w:r w:rsidRPr="00DE2AE3">
        <w:rPr>
          <w:rFonts w:ascii="Times New Roman" w:hAnsi="Times New Roman" w:cs="Times New Roman"/>
          <w:color w:val="000000" w:themeColor="text1"/>
          <w:sz w:val="28"/>
          <w:szCs w:val="28"/>
        </w:rPr>
        <w:t>40102810445370000059</w:t>
      </w:r>
    </w:p>
    <w:p w14:paraId="61C200C3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Банк </w:t>
      </w:r>
      <w:r w:rsidR="00DE2AE3" w:rsidRPr="00DE2AE3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ТУЛА БАНКА РОССИИ//УФК по Тульской области г. Тула</w:t>
      </w:r>
    </w:p>
    <w:p w14:paraId="6AA41FDD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Лицевой счет </w:t>
      </w:r>
      <w:r w:rsidR="000863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6316" w:rsidRPr="00FA06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2AE3" w:rsidRPr="00FA06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2AE3" w:rsidRPr="00DE2AE3">
        <w:rPr>
          <w:rFonts w:ascii="Times New Roman" w:hAnsi="Times New Roman" w:cs="Times New Roman"/>
          <w:color w:val="000000" w:themeColor="text1"/>
          <w:sz w:val="28"/>
          <w:szCs w:val="28"/>
        </w:rPr>
        <w:t>63022180</w:t>
      </w:r>
    </w:p>
    <w:p w14:paraId="3567581F" w14:textId="77777777" w:rsidR="002B2067" w:rsidRPr="00CC6992" w:rsidRDefault="002B2067" w:rsidP="002B206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БИК </w:t>
      </w:r>
      <w:r w:rsidR="00DE2AE3" w:rsidRPr="00DE2AE3">
        <w:rPr>
          <w:rFonts w:ascii="Times New Roman" w:hAnsi="Times New Roman" w:cs="Times New Roman"/>
          <w:color w:val="000000" w:themeColor="text1"/>
          <w:sz w:val="28"/>
          <w:szCs w:val="28"/>
        </w:rPr>
        <w:t>017003983</w:t>
      </w:r>
    </w:p>
    <w:p w14:paraId="58AC7A3F" w14:textId="423C51A9" w:rsidR="00CD4BDC" w:rsidRPr="00CC6992" w:rsidRDefault="002B2067" w:rsidP="00CD4BD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платежном поручении необходимо указать назначение платежа «задаток за участие в открытом аукционе № 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1/2</w:t>
      </w:r>
      <w:r w:rsidR="00BC66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(лот № </w:t>
      </w:r>
      <w:r w:rsidR="000242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)».</w:t>
      </w:r>
    </w:p>
    <w:p w14:paraId="6BDAACAF" w14:textId="77777777" w:rsidR="0075194F" w:rsidRDefault="0075194F"/>
    <w:sectPr w:rsidR="007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53F"/>
    <w:rsid w:val="000106CD"/>
    <w:rsid w:val="000242AB"/>
    <w:rsid w:val="00052253"/>
    <w:rsid w:val="0008493B"/>
    <w:rsid w:val="00086316"/>
    <w:rsid w:val="00140372"/>
    <w:rsid w:val="0015321B"/>
    <w:rsid w:val="00166D13"/>
    <w:rsid w:val="001836B3"/>
    <w:rsid w:val="001B5307"/>
    <w:rsid w:val="001B617D"/>
    <w:rsid w:val="001D337C"/>
    <w:rsid w:val="002004D8"/>
    <w:rsid w:val="002B2067"/>
    <w:rsid w:val="002B4165"/>
    <w:rsid w:val="002C6286"/>
    <w:rsid w:val="002D38BD"/>
    <w:rsid w:val="002F362C"/>
    <w:rsid w:val="003031BF"/>
    <w:rsid w:val="00321B38"/>
    <w:rsid w:val="00384757"/>
    <w:rsid w:val="00397091"/>
    <w:rsid w:val="003A3B73"/>
    <w:rsid w:val="00416225"/>
    <w:rsid w:val="00421E28"/>
    <w:rsid w:val="00471C7A"/>
    <w:rsid w:val="00486003"/>
    <w:rsid w:val="004D1456"/>
    <w:rsid w:val="00530B6B"/>
    <w:rsid w:val="00540FB4"/>
    <w:rsid w:val="0061605E"/>
    <w:rsid w:val="0073153F"/>
    <w:rsid w:val="00733EF4"/>
    <w:rsid w:val="00743D8A"/>
    <w:rsid w:val="0075194F"/>
    <w:rsid w:val="00772094"/>
    <w:rsid w:val="007748FC"/>
    <w:rsid w:val="00851FA7"/>
    <w:rsid w:val="008713D3"/>
    <w:rsid w:val="00874F2A"/>
    <w:rsid w:val="008806E2"/>
    <w:rsid w:val="00884DD6"/>
    <w:rsid w:val="00907BD2"/>
    <w:rsid w:val="00940759"/>
    <w:rsid w:val="00967360"/>
    <w:rsid w:val="0099692A"/>
    <w:rsid w:val="009C0351"/>
    <w:rsid w:val="00A03D48"/>
    <w:rsid w:val="00A21E15"/>
    <w:rsid w:val="00A71B7E"/>
    <w:rsid w:val="00AA1F28"/>
    <w:rsid w:val="00B50E1A"/>
    <w:rsid w:val="00BA7512"/>
    <w:rsid w:val="00BC66C2"/>
    <w:rsid w:val="00BD506F"/>
    <w:rsid w:val="00C560C5"/>
    <w:rsid w:val="00CA06E6"/>
    <w:rsid w:val="00CC760B"/>
    <w:rsid w:val="00CD4BDC"/>
    <w:rsid w:val="00D44D8E"/>
    <w:rsid w:val="00D82CFA"/>
    <w:rsid w:val="00D96C3C"/>
    <w:rsid w:val="00DD180E"/>
    <w:rsid w:val="00DD45CF"/>
    <w:rsid w:val="00DE2AE3"/>
    <w:rsid w:val="00E04907"/>
    <w:rsid w:val="00E14EA5"/>
    <w:rsid w:val="00E965CB"/>
    <w:rsid w:val="00EB147C"/>
    <w:rsid w:val="00EF0D33"/>
    <w:rsid w:val="00F01B7D"/>
    <w:rsid w:val="00F54B86"/>
    <w:rsid w:val="00FA0675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07B3"/>
  <w15:docId w15:val="{6EA4E37E-093E-4A6C-B477-965E0948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067"/>
    <w:pPr>
      <w:spacing w:after="0" w:line="240" w:lineRule="auto"/>
    </w:pPr>
  </w:style>
  <w:style w:type="paragraph" w:customStyle="1" w:styleId="ConsPlusNormal">
    <w:name w:val="ConsPlusNormal"/>
    <w:rsid w:val="002B2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2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9969F30F39E0AEB4D5A5D4F57312958450EA329BB6B715CFFD05F8078CBCFE5A98AD29914944F7D7DC416382AE8E47551F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Zakupki</cp:lastModifiedBy>
  <cp:revision>13</cp:revision>
  <cp:lastPrinted>2024-12-13T08:26:00Z</cp:lastPrinted>
  <dcterms:created xsi:type="dcterms:W3CDTF">2022-03-30T09:48:00Z</dcterms:created>
  <dcterms:modified xsi:type="dcterms:W3CDTF">2024-12-13T08:48:00Z</dcterms:modified>
</cp:coreProperties>
</file>