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300"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Требования пожарной безопасности при использовании пиротехнических изделий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Требования пожарной 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езопасности к пиротехнической продукции регламентированы Правилами обеспечения противопожарного режима при распространении и использовании пиротехнических изделий, утвержденными постановлением Правительства Российской Федерации от 22 декабря 2009 г. №1052.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указанным документом, реализацию пиротехнических изделий разрешается осуществлять в специализированных торговых учреждениях, размещаемых в одноэтажных зданиях или на верхних этажах многоэтажных зданий.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Соответствующие отделы продажи должны выделяться противопожарными перегородками и не примыкать к эвакуационным выходам.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Витрины с образцами пиротехнической продукции должны исключать любые действия покупателей с изделиями, кроме визуального осмотра.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торговых помещениях магазинов самообслуживания реализация пиротехнических изделий производится продавцами-консультантами.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Одновременно, пиротехнические изделия запрещено располагать ближе 0,5 м от нагревательных приборов системы отопления.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Реализация пиротехнических изделий запрещается: на объектах торговли, расположенных в жилых зданиях, объектах транспортной инфраструктуры, а также лицам, не достигшим шестнадцатилетнего возраста.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Любое лицо, осуществляющее использование пиротехнического изделия, должно обеспечить безопасность для окружающих людей, автотранспорта, зданий, а также другого имущества.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Применение пиротехнической продукции должно осуществляться исключительно в соответствии с требованиями инструкции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 эксплуатации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завода-изготовителя которая содержит: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а) ограничения по условиям применения изделия;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б) способы безопасного запуска;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в) размеры опасной зоны;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д) условия хранения, срок годности и способы утилизации. Применение пиротехнических изделий запрещается: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а) в помещениях, зданиях, сооружениях, а также на крышах, балконах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br/>
        <w:t xml:space="preserve">лоджиях;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б) на территориях взрывоопасных и пожароопасных объектов, возле линий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br/>
        <w:t xml:space="preserve">электропередач;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г) на сценических площадках при проведении концертных и торжественных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br/>
        <w:t xml:space="preserve">мероприятий;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д) на территориях объектов культурного наследия, заповедников, заказников и национальных парков.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Категорически запрещается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соответствии, либо знака соответствия).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center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ИНСТРУКЦИЯ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jc w:val="center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 применению гражданами бытовых пиротехнических изделий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Пиротехничес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кие изделия подлежат обязательной сертификации,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При самостоятельной закупке фейерверков в других местах, следует обращать внимание на наличие инструкции на изделии, адреса или телефона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производителя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или оптового продавца. Фейерверки покупайте тол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ько в местах официальной продажи. Не покупайте фейерверки в не регламентированных для этих целей местах (это могут быть рынки, киоски и иные торговые точки) или у «знакомых», поскольку скорее всего приобретете несертифицированное или нелегальное изделие.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ри покупке фейерверков обратите внимание на упаковку, на ней должны отсутствовать увлажненные места, разрывы. Покупая фейерверк с товарным знаком, Вы действительно приобретете качественное изделие, поскольку каждый изготовитель дорожит своим добрым именем.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Фейерверки храните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так же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вблизи обогревательных приборов. Не носите их в кармане. Не возите в авто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мобиле. Не храните фейерверки возле горючих и легко воспламеняемых материалов. Храните фейерверки в не доступных для детей местах. В холодное время года фейерверки желательно хранить в отапливаемом помещении, в противном случае из-за перепадов температуры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фейерверки могут отсыреть. Отсыревшие фейерверки категорически запрещается сушить на отопительных приборах (батареи отопления, рефлектора, бытовые обогреватели и т.п.) и используя нагревательные приборы (строительные и бытовые фены, паяльные лампы и т.п.).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Задача запускающего — провести фейерверк безопасно для себя и зрителей.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Общие рекомендации по запуску фейерверочных изделий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Заранее определить место проведения фейерверка, площадку, на которой он будет производиться (лучше осмотреть место днем). При сильном и порывистом ветре лучше совсем отказаться от проведен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ия фейерверка. Размер площадки должен соответствовать максимальному размеру опасной зоны, указанной на изделиях, которые будут использоваться при проведении фейерверка. Над площадкой не должно быть деревьев, линий электропередач и прочих воздушных преград.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Категорически зап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рещается запускать пиротехнические изделия при постоянном или порывистом ветре (ограничения по скорости ветра приведены на этикетке каждого конкретного изделия). Кроме того, применение пиротехники в ненастную погоду так же небезопасно! Необходимо помнить,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что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если пиротехника простоит под дождем 3-5 мин, даже если вы сохранили сухим фитиль, — гарантии успешного запуска нет.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Более того, некоторые виды пиротехники после намокания становятся опасными для зрителей.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Так, например, промокшие ракеты могут отклоняться от вертикального полета, а заряды промокших батарей салютов будут взлетать на незначительную высоту и срабатывать (разрываться) в опасной близости от зрителей.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Определить место расположения зрителей.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Зрители должны находиться за пределами опасной зоны.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Наилучший э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ффект от фейерверка наблюдается в том случае, если ветер дует от зрителей и относит в сторону дым, а расстояние от фейерверка выбрано таким, чтобы зрители наблюдали эффекты под углом не более 45 градусов. Оптимальное расстояние составляет не менее 30-50 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Определить человека, ответственного за проведение фейерверка. Он должен быть трезвым. Никогда не запускайте пиротехнику, находясь в нетрезвом состоянии, — реакция при запуске фейерверков нужна не хуже, чем при управлении автомобилем.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Использовать пиротехнические изделия в нетрезвом состоянии запрещено.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поджиге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изделий нельзя держать их в руках, наклоняться над изделиями. Фитиль следует поджигать с расстояния вытянутой руки. После окончания работы изделия нельзя подходить к нему как минимум 10 мин. Нельзя допускать на пусковую площадку посторонних лиц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во время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и после стрельбы. Самый лучший вариант, если у запускающего будет помощник, спокойно контролирующий обстановку во время фейерверка.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Никогда не ленитесь лишний раз прочитать инструкцию на изделии. Каким бы Вы ни были «асом» в пиротехнике, помните, что даже знакомое и обычное на вид пиротехническое изделие может иметь свои особенности.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Заранее освободите и расправьте огнепроводный шнур (стопин) на ваших изделиях.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Все фейерверочные изделия, предназначенные для продажи населению, инициируются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поджигом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огнепроводного шнура.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Запомните,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что перед тем, как поджечь фитиль, вы должны точно знать, где у изделия верх и откуда будут вылетать горящие элементы.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Салюты следует устанавливать на твердую ровную поверхность. Салюты с небольшой площадью основания следует закрепить, подсыпав с боков землей или установить в плотный снег. Это позволит избежать возможного опрокидывания изделия.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Ракеты и летающие фейерверочные изделия следует запускать вдали от жилых домов, построек с ветхими крышами или открытыми чердаками.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Для наземных фейерверочных изделий нужно выбирать гладкую поверхность, которая не препятствует их движению. Это может быть лед, ровный грунт, асфальт, гладкий бетон.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Устроитель фейерверка должен после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поджига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изделий немедленно удалиться из опасной зоны, повернувшись спиной к работающим изделиям.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И, наконец, главное правило безопасности: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никогда не разбирайте фейерверочные изделия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ни до использования, ни после!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КАТЕГОРИЧЕСКИ ЗАПРЕЩЕНО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разбирать,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дооснащать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или каким-либо другим образом изменять конструкцию пиротехнического изделия до и после его использования.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Помимо вышеперечисленного при обращении с пиротехническими изделиями ЗАПРЕЩАЕТСЯ: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использовать пиротехнические изделия лицам, моложе 18 лет без присутствия взрослых.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курить рядом с пиротехническим изделием.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механически воздействовать на пиротехническое изделие.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бросать, ударять пиротехническое изделие.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бросать пиротехнические изделия в огонь.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применять пиротехнические изделия в помещении (исключение: бенгальские огни, тортовые свечи, хлопушки).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держать работающее пиротехническое изделие в руках (кроме бенгальских огней, тортовых свечей, хлопушек).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находиться по отношению к работающему пиротехническому изделию на меньшем расстоянии, чем безопасное расстояние.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наклоняться над пиротехническим изделием во время поджога фитиля, 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так же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во время работы пиротехнического изделия.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 в случае затухания фитиля поджигать его ещё раз.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— подходить и наклоняться над отработавшим пиротехническим изделием в течение минимум 5 минут после окончания его работы.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Место проведения фейерверка.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п.13 Постановления Правительства Российской Федерации от 22.12.2009 №1052 «Об утверждении требований пожарной безопасности при распространении и использовании пиротехнических изделий» применение пиротехнических изделий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ЗАПРЕЩАЕТСЯ: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а) в помещениях, зданиях и сооружениях любого функционального назначения;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б)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в) на крышах, балконах, лоджиях и выступающих частях фасадов зданий (сооружений);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г) на сценических площадках, стадионах и иных спортивных сооружениях;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д) во время проведения митингов, демонстраций, шествий и пикетирования;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е)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Действия в случае отказов, утилизация негодных изделий.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Важно помнить, что в случае если фитиль погас или прогорел, а изделие не начало работать, следует: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Выждать 10 минут, чтобы удостовериться в отказе;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одойти к фейерверочному изделию и провести визуальный осмотр изделия, чтобы удостовериться в отсутствии тлеющих частей. Категорически запрещается наклоняться над изделием. Последующие действия можно выполнять, только убедившись в отсутствии тлеющих частей;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Собрать и уничтожить не сработавшее фейерверочное изделие. Уничтожают фейерверочные изделия, поместив их в воду на срок не менее 24 часов. После этого их можно выбросить с бытовым мусором. Категорически запрещается сжигать фейерверочные изделия на кострах.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jc w:val="both"/>
        <w:spacing w:before="225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fldChar w:fldCharType="begin"/>
      </w:r>
      <w:r>
        <w:instrText xml:space="preserve"> INCLUDEPICTURE "https://mo-altay.ru/images/go/%D0%9F%D0%B0%D0%BC%D1%8F%D1%82%D0%BA%D0%B8/iNl50EC4JuJ3_1200x0_AybP2us9.jpg"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"https://mo-altay.ru/images/go/%D0%9F%D0%B0%D0%BC%D1%8F%D1%82%D0%BA%D0%B8/iNl50EC4JuJ3_1200x0_AybP2us9.jpg" \* MERGEFORMATINET </w:instrText>
      </w:r>
      <w:r>
        <w:fldChar w:fldCharType="separate"/>
      </w:r>
      <w: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spacing w:after="0" w:line="351" w:lineRule="atLeas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spacing w:after="0" w:line="351" w:lineRule="atLeas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spacing w:after="0" w:line="351" w:lineRule="atLeas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p>
      <w:pPr>
        <w:spacing w:after="0" w:line="351" w:lineRule="atLeas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outlineLvl w:val="0"/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Hyperlink"/>
    <w:basedOn w:val="62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nina.furaeva@tularegion.ru</cp:lastModifiedBy>
  <cp:revision>8</cp:revision>
  <dcterms:created xsi:type="dcterms:W3CDTF">2026-06-01T13:01:00Z</dcterms:created>
  <dcterms:modified xsi:type="dcterms:W3CDTF">2026-06-26T07:02:18Z</dcterms:modified>
</cp:coreProperties>
</file>