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D6E2A" w14:textId="6B93A083" w:rsidR="00482C2E" w:rsidRPr="00482C2E" w:rsidRDefault="00482C2E" w:rsidP="00482C2E">
      <w:pPr>
        <w:suppressAutoHyphens/>
        <w:jc w:val="center"/>
        <w:rPr>
          <w:color w:val="auto"/>
          <w:szCs w:val="24"/>
          <w:lang w:eastAsia="zh-CN"/>
        </w:rPr>
      </w:pPr>
      <w:r w:rsidRPr="00482C2E">
        <w:rPr>
          <w:noProof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 wp14:anchorId="4412F492" wp14:editId="5F30BB70">
            <wp:extent cx="619125" cy="771525"/>
            <wp:effectExtent l="0" t="0" r="9525" b="9525"/>
            <wp:docPr id="1" name="Рисунок 1" descr="С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лав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1508" w14:textId="77777777" w:rsidR="00482C2E" w:rsidRPr="00482C2E" w:rsidRDefault="00482C2E" w:rsidP="00482C2E">
      <w:pPr>
        <w:suppressAutoHyphens/>
        <w:jc w:val="center"/>
        <w:rPr>
          <w:b/>
          <w:color w:val="auto"/>
          <w:sz w:val="28"/>
          <w:szCs w:val="28"/>
          <w:lang w:eastAsia="zh-CN"/>
        </w:rPr>
      </w:pPr>
      <w:r w:rsidRPr="00482C2E">
        <w:rPr>
          <w:b/>
          <w:color w:val="auto"/>
          <w:sz w:val="28"/>
          <w:szCs w:val="28"/>
          <w:lang w:eastAsia="zh-CN"/>
        </w:rPr>
        <w:t xml:space="preserve">ТУЛЬСКАЯ ОБЛАСТЬ </w:t>
      </w:r>
    </w:p>
    <w:p w14:paraId="3A0B8A3B" w14:textId="77777777" w:rsidR="00482C2E" w:rsidRPr="00482C2E" w:rsidRDefault="00482C2E" w:rsidP="00482C2E">
      <w:pPr>
        <w:suppressAutoHyphens/>
        <w:jc w:val="center"/>
        <w:rPr>
          <w:b/>
          <w:color w:val="auto"/>
          <w:sz w:val="28"/>
          <w:szCs w:val="28"/>
          <w:lang w:eastAsia="zh-CN"/>
        </w:rPr>
      </w:pPr>
      <w:r w:rsidRPr="00482C2E">
        <w:rPr>
          <w:b/>
          <w:color w:val="auto"/>
          <w:sz w:val="28"/>
          <w:szCs w:val="28"/>
          <w:lang w:eastAsia="zh-CN"/>
        </w:rPr>
        <w:t xml:space="preserve">МУНИЦИПАЛЬНОЕ ОБРАЗОВАНИЕ СЛАВНЫЙ </w:t>
      </w:r>
    </w:p>
    <w:p w14:paraId="67C2C75B" w14:textId="77777777" w:rsidR="00482C2E" w:rsidRPr="00482C2E" w:rsidRDefault="00482C2E" w:rsidP="00482C2E">
      <w:pPr>
        <w:suppressAutoHyphens/>
        <w:jc w:val="center"/>
        <w:rPr>
          <w:b/>
          <w:color w:val="auto"/>
          <w:sz w:val="28"/>
          <w:szCs w:val="28"/>
          <w:lang w:eastAsia="zh-CN"/>
        </w:rPr>
      </w:pPr>
      <w:r w:rsidRPr="00482C2E">
        <w:rPr>
          <w:b/>
          <w:color w:val="auto"/>
          <w:sz w:val="28"/>
          <w:szCs w:val="28"/>
          <w:lang w:eastAsia="zh-CN"/>
        </w:rPr>
        <w:t>С О Б Р А Н И Е   Д Е П У Т А Т О В</w:t>
      </w:r>
    </w:p>
    <w:p w14:paraId="3666EAAA" w14:textId="77777777" w:rsidR="00482C2E" w:rsidRPr="00482C2E" w:rsidRDefault="00482C2E" w:rsidP="00482C2E">
      <w:pPr>
        <w:suppressAutoHyphens/>
        <w:jc w:val="center"/>
        <w:rPr>
          <w:b/>
          <w:color w:val="auto"/>
          <w:sz w:val="28"/>
          <w:szCs w:val="28"/>
          <w:lang w:eastAsia="zh-CN"/>
        </w:rPr>
      </w:pPr>
      <w:r w:rsidRPr="00482C2E">
        <w:rPr>
          <w:b/>
          <w:color w:val="auto"/>
          <w:sz w:val="28"/>
          <w:szCs w:val="28"/>
          <w:lang w:eastAsia="zh-CN"/>
        </w:rPr>
        <w:t>4-й созыв</w:t>
      </w:r>
    </w:p>
    <w:p w14:paraId="25455839" w14:textId="77777777" w:rsidR="00482C2E" w:rsidRPr="00482C2E" w:rsidRDefault="00482C2E" w:rsidP="00482C2E">
      <w:pPr>
        <w:suppressAutoHyphens/>
        <w:jc w:val="center"/>
        <w:rPr>
          <w:b/>
          <w:color w:val="auto"/>
          <w:sz w:val="28"/>
          <w:szCs w:val="28"/>
          <w:lang w:eastAsia="zh-CN"/>
        </w:rPr>
      </w:pPr>
      <w:r w:rsidRPr="00482C2E">
        <w:rPr>
          <w:b/>
          <w:color w:val="auto"/>
          <w:sz w:val="28"/>
          <w:szCs w:val="28"/>
          <w:lang w:eastAsia="zh-CN"/>
        </w:rPr>
        <w:t>21-е заседание</w:t>
      </w:r>
    </w:p>
    <w:p w14:paraId="70563BBA" w14:textId="77777777" w:rsidR="00482C2E" w:rsidRPr="00482C2E" w:rsidRDefault="00482C2E" w:rsidP="00482C2E">
      <w:pPr>
        <w:suppressAutoHyphens/>
        <w:jc w:val="center"/>
        <w:rPr>
          <w:b/>
          <w:color w:val="auto"/>
          <w:sz w:val="33"/>
          <w:szCs w:val="33"/>
          <w:lang w:eastAsia="zh-CN"/>
        </w:rPr>
      </w:pPr>
    </w:p>
    <w:p w14:paraId="373E312D" w14:textId="77777777" w:rsidR="00482C2E" w:rsidRPr="00482C2E" w:rsidRDefault="00482C2E" w:rsidP="00482C2E">
      <w:pPr>
        <w:keepNext/>
        <w:numPr>
          <w:ilvl w:val="2"/>
          <w:numId w:val="3"/>
        </w:numPr>
        <w:suppressAutoHyphens/>
        <w:ind w:right="-285"/>
        <w:jc w:val="center"/>
        <w:outlineLvl w:val="2"/>
        <w:rPr>
          <w:b/>
          <w:color w:val="auto"/>
          <w:sz w:val="28"/>
          <w:szCs w:val="24"/>
          <w:lang w:eastAsia="zh-CN"/>
        </w:rPr>
      </w:pPr>
      <w:r w:rsidRPr="00482C2E">
        <w:rPr>
          <w:b/>
          <w:color w:val="auto"/>
          <w:sz w:val="28"/>
          <w:szCs w:val="24"/>
          <w:lang w:eastAsia="zh-CN"/>
        </w:rPr>
        <w:t>Р Е Ш Е Н И Е</w:t>
      </w:r>
    </w:p>
    <w:p w14:paraId="67F166AF" w14:textId="77777777" w:rsidR="00482C2E" w:rsidRPr="00482C2E" w:rsidRDefault="00482C2E" w:rsidP="00482C2E">
      <w:pPr>
        <w:keepNext/>
        <w:numPr>
          <w:ilvl w:val="2"/>
          <w:numId w:val="3"/>
        </w:numPr>
        <w:suppressAutoHyphens/>
        <w:ind w:right="-285"/>
        <w:jc w:val="center"/>
        <w:outlineLvl w:val="2"/>
        <w:rPr>
          <w:b/>
          <w:color w:val="auto"/>
          <w:sz w:val="28"/>
          <w:szCs w:val="24"/>
          <w:lang w:eastAsia="zh-CN"/>
        </w:rPr>
      </w:pPr>
    </w:p>
    <w:p w14:paraId="3661B560" w14:textId="5D273125" w:rsidR="00482C2E" w:rsidRPr="00482C2E" w:rsidRDefault="00482C2E" w:rsidP="00FF77FB">
      <w:pPr>
        <w:suppressAutoHyphens/>
        <w:ind w:right="-285"/>
        <w:rPr>
          <w:b/>
          <w:bCs/>
          <w:color w:val="auto"/>
          <w:sz w:val="28"/>
          <w:szCs w:val="28"/>
        </w:rPr>
      </w:pPr>
      <w:r w:rsidRPr="00482C2E">
        <w:rPr>
          <w:color w:val="auto"/>
          <w:sz w:val="28"/>
          <w:szCs w:val="24"/>
          <w:lang w:eastAsia="zh-CN"/>
        </w:rPr>
        <w:t xml:space="preserve">   </w:t>
      </w:r>
      <w:r w:rsidR="00FF77FB" w:rsidRPr="00FF77FB">
        <w:rPr>
          <w:b/>
          <w:color w:val="auto"/>
          <w:sz w:val="28"/>
          <w:szCs w:val="24"/>
          <w:lang w:eastAsia="zh-CN"/>
        </w:rPr>
        <w:t xml:space="preserve">от 26 мая 2025 года                                                     </w:t>
      </w:r>
      <w:r w:rsidR="00FF77FB">
        <w:rPr>
          <w:b/>
          <w:color w:val="auto"/>
          <w:sz w:val="28"/>
          <w:szCs w:val="24"/>
          <w:lang w:eastAsia="zh-CN"/>
        </w:rPr>
        <w:t xml:space="preserve">                        № 21/124</w:t>
      </w:r>
    </w:p>
    <w:p w14:paraId="5D77F997" w14:textId="77777777" w:rsidR="00482C2E" w:rsidRPr="00482C2E" w:rsidRDefault="00482C2E" w:rsidP="00482C2E">
      <w:pPr>
        <w:rPr>
          <w:b/>
          <w:bCs/>
          <w:color w:val="auto"/>
          <w:sz w:val="28"/>
          <w:szCs w:val="28"/>
        </w:rPr>
      </w:pPr>
    </w:p>
    <w:p w14:paraId="5EAF0E44" w14:textId="77777777" w:rsidR="00482C2E" w:rsidRPr="00482C2E" w:rsidRDefault="00482C2E" w:rsidP="00482C2E">
      <w:pPr>
        <w:jc w:val="center"/>
        <w:rPr>
          <w:b/>
          <w:bCs/>
          <w:color w:val="auto"/>
          <w:szCs w:val="24"/>
        </w:rPr>
      </w:pPr>
      <w:r w:rsidRPr="00482C2E">
        <w:rPr>
          <w:b/>
          <w:bCs/>
          <w:color w:val="auto"/>
          <w:szCs w:val="24"/>
        </w:rPr>
        <w:t>п.г.т. Славный</w:t>
      </w:r>
    </w:p>
    <w:p w14:paraId="7621D168" w14:textId="6E4F8DF4" w:rsidR="004C5E79" w:rsidRDefault="004C5E79" w:rsidP="004C5E79">
      <w:pPr>
        <w:jc w:val="center"/>
        <w:rPr>
          <w:b/>
          <w:bCs/>
        </w:rPr>
      </w:pPr>
    </w:p>
    <w:p w14:paraId="7D05C08C" w14:textId="77777777" w:rsidR="00FF77FB" w:rsidRPr="009C467B" w:rsidRDefault="00FF77FB" w:rsidP="004C5E79">
      <w:pPr>
        <w:jc w:val="center"/>
        <w:rPr>
          <w:b/>
          <w:bCs/>
        </w:rPr>
      </w:pPr>
    </w:p>
    <w:p w14:paraId="4317951B" w14:textId="77777777" w:rsidR="00D13F12" w:rsidRDefault="00E00219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бюджета муниципального образования </w:t>
      </w:r>
      <w:r w:rsidR="00DF16CF">
        <w:rPr>
          <w:b/>
          <w:sz w:val="28"/>
        </w:rPr>
        <w:t xml:space="preserve">Славный </w:t>
      </w:r>
    </w:p>
    <w:p w14:paraId="2EAF1B92" w14:textId="4DFE1CEE" w:rsidR="002C7584" w:rsidRDefault="00DF16CF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482C2E">
        <w:rPr>
          <w:b/>
          <w:sz w:val="28"/>
        </w:rPr>
        <w:t>1 квартал 2025</w:t>
      </w:r>
      <w:r>
        <w:rPr>
          <w:b/>
          <w:sz w:val="28"/>
        </w:rPr>
        <w:t xml:space="preserve"> год</w:t>
      </w:r>
      <w:r w:rsidR="00482C2E">
        <w:rPr>
          <w:b/>
          <w:sz w:val="28"/>
        </w:rPr>
        <w:t>а</w:t>
      </w:r>
    </w:p>
    <w:p w14:paraId="314C347D" w14:textId="77777777" w:rsidR="002C7584" w:rsidRDefault="002C7584" w:rsidP="004C5E79">
      <w:pPr>
        <w:rPr>
          <w:sz w:val="28"/>
        </w:rPr>
      </w:pPr>
    </w:p>
    <w:p w14:paraId="53867AAC" w14:textId="77777777" w:rsidR="002C7584" w:rsidRDefault="00E00219">
      <w:pPr>
        <w:ind w:firstLine="709"/>
        <w:jc w:val="both"/>
        <w:rPr>
          <w:sz w:val="28"/>
        </w:rPr>
      </w:pPr>
      <w:r>
        <w:rPr>
          <w:sz w:val="28"/>
        </w:rPr>
        <w:t>В соответствии с частью 5 статьи 264.2 Бюджетного кодекса Российской Федерации, статьей 52 Федерального закона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Славный, Собрание депутатов муниципального образования Славный РЕШИЛО:</w:t>
      </w:r>
    </w:p>
    <w:p w14:paraId="691CFB76" w14:textId="3E3A136A" w:rsidR="002C7584" w:rsidRDefault="00E0021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Отчет об исполнении бюджета муниципального образования Славный за </w:t>
      </w:r>
      <w:r w:rsidR="00482C2E">
        <w:rPr>
          <w:sz w:val="28"/>
        </w:rPr>
        <w:t>1 квартал 2025</w:t>
      </w:r>
      <w:r>
        <w:rPr>
          <w:sz w:val="28"/>
        </w:rPr>
        <w:t xml:space="preserve"> года по доходам в сумме </w:t>
      </w:r>
      <w:r w:rsidR="00482C2E">
        <w:rPr>
          <w:sz w:val="28"/>
        </w:rPr>
        <w:t>43 621 030,67</w:t>
      </w:r>
      <w:r>
        <w:rPr>
          <w:sz w:val="28"/>
        </w:rPr>
        <w:t xml:space="preserve"> рублей, по расходам в сумме </w:t>
      </w:r>
      <w:r w:rsidR="00482C2E">
        <w:rPr>
          <w:sz w:val="28"/>
        </w:rPr>
        <w:t>26 700 169,13</w:t>
      </w:r>
      <w:r>
        <w:rPr>
          <w:sz w:val="28"/>
        </w:rPr>
        <w:t xml:space="preserve"> рублей</w:t>
      </w:r>
      <w:r w:rsidR="00FF77FB">
        <w:rPr>
          <w:sz w:val="28"/>
        </w:rPr>
        <w:t xml:space="preserve"> и</w:t>
      </w:r>
      <w:r>
        <w:rPr>
          <w:sz w:val="28"/>
        </w:rPr>
        <w:t xml:space="preserve"> </w:t>
      </w:r>
      <w:r w:rsidR="00482C2E">
        <w:rPr>
          <w:sz w:val="28"/>
        </w:rPr>
        <w:t>про</w:t>
      </w:r>
      <w:r>
        <w:rPr>
          <w:sz w:val="28"/>
        </w:rPr>
        <w:t xml:space="preserve">фицитом в сумме </w:t>
      </w:r>
      <w:r w:rsidR="009921E7">
        <w:rPr>
          <w:sz w:val="28"/>
        </w:rPr>
        <w:t>16 920 861,54</w:t>
      </w:r>
      <w:r>
        <w:rPr>
          <w:sz w:val="28"/>
        </w:rPr>
        <w:t xml:space="preserve"> </w:t>
      </w:r>
      <w:r w:rsidR="00D13F12">
        <w:rPr>
          <w:sz w:val="28"/>
        </w:rPr>
        <w:t>рублей принять к сведению</w:t>
      </w:r>
      <w:r>
        <w:rPr>
          <w:sz w:val="28"/>
        </w:rPr>
        <w:t>.</w:t>
      </w:r>
    </w:p>
    <w:p w14:paraId="17E7DC0D" w14:textId="7DDDAEA5" w:rsidR="002C7584" w:rsidRDefault="00E0021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482C2E">
        <w:rPr>
          <w:sz w:val="28"/>
        </w:rPr>
        <w:t>Обнародовать настоящее решение на информационных стендах</w:t>
      </w:r>
      <w:r>
        <w:rPr>
          <w:sz w:val="28"/>
        </w:rPr>
        <w:t xml:space="preserve"> и разместить на официальном сайте муниципального образования Славный.</w:t>
      </w:r>
    </w:p>
    <w:p w14:paraId="34F18DB4" w14:textId="77777777" w:rsidR="002C7584" w:rsidRDefault="00E00219">
      <w:pPr>
        <w:ind w:firstLine="709"/>
        <w:jc w:val="both"/>
        <w:rPr>
          <w:sz w:val="28"/>
        </w:rPr>
      </w:pPr>
      <w:r>
        <w:rPr>
          <w:sz w:val="28"/>
        </w:rPr>
        <w:t>3. Решение вступает в силу со дня подпи</w:t>
      </w:r>
      <w:bookmarkStart w:id="0" w:name="_GoBack"/>
      <w:bookmarkEnd w:id="0"/>
      <w:r>
        <w:rPr>
          <w:sz w:val="28"/>
        </w:rPr>
        <w:t>сания.</w:t>
      </w:r>
    </w:p>
    <w:p w14:paraId="31D607F6" w14:textId="77777777" w:rsidR="002C7584" w:rsidRDefault="002C7584">
      <w:pPr>
        <w:spacing w:line="360" w:lineRule="auto"/>
        <w:ind w:firstLine="709"/>
        <w:jc w:val="both"/>
        <w:rPr>
          <w:sz w:val="28"/>
        </w:rPr>
      </w:pPr>
    </w:p>
    <w:p w14:paraId="7AFC2C79" w14:textId="77777777" w:rsidR="002C7584" w:rsidRDefault="002C758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0"/>
        <w:gridCol w:w="4654"/>
      </w:tblGrid>
      <w:tr w:rsidR="002C7584" w14:paraId="5847E2A1" w14:textId="77777777">
        <w:tc>
          <w:tcPr>
            <w:tcW w:w="4700" w:type="dxa"/>
          </w:tcPr>
          <w:p w14:paraId="3743226E" w14:textId="77777777" w:rsidR="002C7584" w:rsidRDefault="00E002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  <w:p w14:paraId="258CB532" w14:textId="77777777" w:rsidR="002C7584" w:rsidRDefault="00E002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 Славный</w:t>
            </w:r>
          </w:p>
        </w:tc>
        <w:tc>
          <w:tcPr>
            <w:tcW w:w="4654" w:type="dxa"/>
          </w:tcPr>
          <w:p w14:paraId="221013D6" w14:textId="77777777" w:rsidR="002C7584" w:rsidRDefault="002C7584">
            <w:pPr>
              <w:jc w:val="both"/>
              <w:rPr>
                <w:sz w:val="28"/>
              </w:rPr>
            </w:pPr>
          </w:p>
          <w:p w14:paraId="5DD5B5F5" w14:textId="77777777" w:rsidR="002C7584" w:rsidRDefault="002C7584">
            <w:pPr>
              <w:jc w:val="both"/>
              <w:rPr>
                <w:sz w:val="28"/>
              </w:rPr>
            </w:pPr>
          </w:p>
          <w:p w14:paraId="6AB26133" w14:textId="77777777" w:rsidR="002C7584" w:rsidRDefault="00E002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А.Н. Рудык</w:t>
            </w:r>
          </w:p>
        </w:tc>
      </w:tr>
    </w:tbl>
    <w:p w14:paraId="58CE130D" w14:textId="77777777" w:rsidR="002C7584" w:rsidRDefault="002C7584">
      <w:pPr>
        <w:rPr>
          <w:rFonts w:ascii="PT Astra Serif" w:hAnsi="PT Astra Serif"/>
          <w:sz w:val="28"/>
        </w:rPr>
      </w:pPr>
    </w:p>
    <w:p w14:paraId="74BDCE62" w14:textId="77777777" w:rsidR="002C7584" w:rsidRDefault="002C7584">
      <w:pPr>
        <w:rPr>
          <w:rFonts w:ascii="PT Astra Serif" w:hAnsi="PT Astra Serif"/>
          <w:sz w:val="28"/>
        </w:rPr>
      </w:pPr>
    </w:p>
    <w:p w14:paraId="30A37EB0" w14:textId="77777777" w:rsidR="002C7584" w:rsidRDefault="002C7584">
      <w:pPr>
        <w:rPr>
          <w:rFonts w:ascii="PT Astra Serif" w:hAnsi="PT Astra Serif"/>
          <w:sz w:val="28"/>
        </w:rPr>
      </w:pPr>
    </w:p>
    <w:sectPr w:rsidR="002C7584" w:rsidSect="00D13F12">
      <w:headerReference w:type="default" r:id="rId8"/>
      <w:pgSz w:w="11906" w:h="16838"/>
      <w:pgMar w:top="1134" w:right="851" w:bottom="1134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AF98" w14:textId="77777777" w:rsidR="00F954B6" w:rsidRDefault="00F954B6">
      <w:r>
        <w:separator/>
      </w:r>
    </w:p>
  </w:endnote>
  <w:endnote w:type="continuationSeparator" w:id="0">
    <w:p w14:paraId="691328E8" w14:textId="77777777" w:rsidR="00F954B6" w:rsidRDefault="00F9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35E9" w14:textId="77777777" w:rsidR="00F954B6" w:rsidRDefault="00F954B6">
      <w:r>
        <w:separator/>
      </w:r>
    </w:p>
  </w:footnote>
  <w:footnote w:type="continuationSeparator" w:id="0">
    <w:p w14:paraId="74FD23E4" w14:textId="77777777" w:rsidR="00F954B6" w:rsidRDefault="00F9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30F9" w14:textId="77777777" w:rsidR="002C7584" w:rsidRDefault="002C75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EE688A"/>
    <w:multiLevelType w:val="multilevel"/>
    <w:tmpl w:val="85C8D042"/>
    <w:lvl w:ilvl="0">
      <w:start w:val="1"/>
      <w:numFmt w:val="decimal"/>
      <w:lvlText w:val="%1."/>
      <w:lvlJc w:val="left"/>
      <w:pPr>
        <w:ind w:left="1575" w:hanging="103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774DFA"/>
    <w:multiLevelType w:val="multilevel"/>
    <w:tmpl w:val="90E65ED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84"/>
    <w:rsid w:val="002C7584"/>
    <w:rsid w:val="00482C2E"/>
    <w:rsid w:val="004C5E79"/>
    <w:rsid w:val="007B0291"/>
    <w:rsid w:val="007E5910"/>
    <w:rsid w:val="009921E7"/>
    <w:rsid w:val="00B35169"/>
    <w:rsid w:val="00CC4385"/>
    <w:rsid w:val="00D13F12"/>
    <w:rsid w:val="00DF16CF"/>
    <w:rsid w:val="00E00219"/>
    <w:rsid w:val="00F954B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653F"/>
  <w15:docId w15:val="{ED9EECB4-1A21-41FB-86D8-637987F0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2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2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2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2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2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0"/>
    <w:link w:val="a3"/>
    <w:rPr>
      <w:i/>
      <w:sz w:val="24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14"/>
    <w:link w:val="1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0"/>
    <w:link w:val="a6"/>
    <w:rPr>
      <w:sz w:val="24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a8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0"/>
    <w:link w:val="a8"/>
    <w:rPr>
      <w:sz w:val="28"/>
    </w:rPr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sz w:val="24"/>
    </w:rPr>
  </w:style>
  <w:style w:type="paragraph" w:customStyle="1" w:styleId="15">
    <w:name w:val="Замещающий текст1"/>
    <w:link w:val="aa"/>
    <w:rPr>
      <w:color w:val="808080"/>
    </w:rPr>
  </w:style>
  <w:style w:type="character" w:styleId="aa">
    <w:name w:val="Placeholder Text"/>
    <w:link w:val="15"/>
    <w:rPr>
      <w:color w:val="808080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16">
    <w:name w:val="Заголовок1"/>
    <w:basedOn w:val="a"/>
    <w:next w:val="a8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0"/>
    <w:link w:val="16"/>
    <w:rPr>
      <w:rFonts w:ascii="Liberation Sans" w:hAnsi="Liberation Sans"/>
      <w:sz w:val="28"/>
    </w:rPr>
  </w:style>
  <w:style w:type="paragraph" w:customStyle="1" w:styleId="18">
    <w:name w:val="Название объекта1"/>
    <w:basedOn w:val="a"/>
    <w:link w:val="19"/>
    <w:pPr>
      <w:spacing w:before="120" w:after="120"/>
    </w:pPr>
    <w:rPr>
      <w:i/>
    </w:rPr>
  </w:style>
  <w:style w:type="character" w:customStyle="1" w:styleId="19">
    <w:name w:val="Название объекта1"/>
    <w:basedOn w:val="10"/>
    <w:link w:val="18"/>
    <w:rPr>
      <w:i/>
      <w:sz w:val="24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1a">
    <w:name w:val="Основной шрифт абзаца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ab">
    <w:name w:val="Тема примечания Знак"/>
    <w:link w:val="ac"/>
    <w:rPr>
      <w:b/>
    </w:rPr>
  </w:style>
  <w:style w:type="character" w:customStyle="1" w:styleId="ac">
    <w:name w:val="Тема примечания Знак"/>
    <w:link w:val="ab"/>
    <w:rPr>
      <w:b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d"/>
    <w:rPr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af">
    <w:name w:val="Revision"/>
    <w:link w:val="af0"/>
    <w:rPr>
      <w:sz w:val="24"/>
    </w:rPr>
  </w:style>
  <w:style w:type="character" w:customStyle="1" w:styleId="af0">
    <w:name w:val="Рецензия Знак"/>
    <w:link w:val="af"/>
    <w:rPr>
      <w:sz w:val="24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b">
    <w:name w:val="Знак Знак1 Знак"/>
    <w:basedOn w:val="a"/>
    <w:link w:val="1c"/>
    <w:pPr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1 Знак"/>
    <w:basedOn w:val="10"/>
    <w:link w:val="1b"/>
    <w:rPr>
      <w:rFonts w:ascii="Verdana" w:hAnsi="Verdana"/>
      <w:sz w:val="20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af3">
    <w:name w:val="List"/>
    <w:basedOn w:val="a8"/>
    <w:link w:val="af4"/>
  </w:style>
  <w:style w:type="character" w:customStyle="1" w:styleId="af4">
    <w:name w:val="Список Знак"/>
    <w:basedOn w:val="a9"/>
    <w:link w:val="af3"/>
    <w:rPr>
      <w:sz w:val="28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Текст1"/>
    <w:basedOn w:val="a"/>
    <w:link w:val="1e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Pr>
      <w:rFonts w:ascii="Courier New" w:hAnsi="Courier New"/>
      <w:sz w:val="20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f5">
    <w:name w:val="annotation subject"/>
    <w:basedOn w:val="1f"/>
    <w:next w:val="1f"/>
    <w:link w:val="1f0"/>
    <w:rPr>
      <w:b/>
    </w:rPr>
  </w:style>
  <w:style w:type="character" w:customStyle="1" w:styleId="1f0">
    <w:name w:val="Тема примечания Знак1"/>
    <w:basedOn w:val="1f1"/>
    <w:link w:val="af5"/>
    <w:rPr>
      <w:b/>
      <w:sz w:val="2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styleId="af6">
    <w:name w:val="Balloon Text"/>
    <w:basedOn w:val="a"/>
    <w:link w:val="1f2"/>
    <w:rPr>
      <w:rFonts w:ascii="Tahoma" w:hAnsi="Tahoma"/>
      <w:sz w:val="16"/>
    </w:rPr>
  </w:style>
  <w:style w:type="character" w:customStyle="1" w:styleId="1f2">
    <w:name w:val="Текст выноски Знак1"/>
    <w:basedOn w:val="10"/>
    <w:link w:val="af6"/>
    <w:rPr>
      <w:rFonts w:ascii="Tahoma" w:hAnsi="Tahoma"/>
      <w:sz w:val="1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styleId="af7">
    <w:name w:val="header"/>
    <w:basedOn w:val="a"/>
    <w:link w:val="af8"/>
  </w:style>
  <w:style w:type="character" w:customStyle="1" w:styleId="af8">
    <w:name w:val="Верхний колонтитул Знак"/>
    <w:basedOn w:val="10"/>
    <w:link w:val="af7"/>
    <w:rPr>
      <w:sz w:val="24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1f">
    <w:name w:val="Текст примечания1"/>
    <w:basedOn w:val="a"/>
    <w:link w:val="1f1"/>
    <w:rPr>
      <w:sz w:val="20"/>
    </w:rPr>
  </w:style>
  <w:style w:type="character" w:customStyle="1" w:styleId="1f1">
    <w:name w:val="Текст примечания1"/>
    <w:basedOn w:val="10"/>
    <w:link w:val="1f"/>
    <w:rPr>
      <w:sz w:val="20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afa">
    <w:name w:val="Верхний и нижний колонтитулы"/>
    <w:basedOn w:val="a"/>
    <w:link w:val="afb"/>
    <w:pPr>
      <w:tabs>
        <w:tab w:val="center" w:pos="4819"/>
        <w:tab w:val="right" w:pos="9638"/>
      </w:tabs>
    </w:pPr>
  </w:style>
  <w:style w:type="character" w:customStyle="1" w:styleId="afb">
    <w:name w:val="Верхний и нижний колонтитулы"/>
    <w:basedOn w:val="10"/>
    <w:link w:val="afa"/>
    <w:rPr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0"/>
    <w:link w:val="1f6"/>
    <w:rPr>
      <w:sz w:val="24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afc">
    <w:name w:val="Знак Знак Знак Знак Знак Знак Знак"/>
    <w:basedOn w:val="a"/>
    <w:link w:val="afd"/>
    <w:pPr>
      <w:spacing w:after="160" w:line="240" w:lineRule="exact"/>
    </w:pPr>
    <w:rPr>
      <w:rFonts w:ascii="Arial" w:hAnsi="Arial"/>
      <w:sz w:val="20"/>
    </w:rPr>
  </w:style>
  <w:style w:type="character" w:customStyle="1" w:styleId="afd">
    <w:name w:val="Знак Знак Знак Знак Знак Знак Знак"/>
    <w:basedOn w:val="10"/>
    <w:link w:val="afc"/>
    <w:rPr>
      <w:rFonts w:ascii="Arial" w:hAnsi="Arial"/>
      <w:sz w:val="20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afe">
    <w:name w:val="Текст примечания Знак"/>
    <w:basedOn w:val="13"/>
    <w:link w:val="aff"/>
  </w:style>
  <w:style w:type="character" w:customStyle="1" w:styleId="aff">
    <w:name w:val="Текст примечания Знак"/>
    <w:basedOn w:val="14"/>
    <w:link w:val="afe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aff0">
    <w:name w:val="Содержимое врезки"/>
    <w:basedOn w:val="a"/>
    <w:link w:val="aff1"/>
  </w:style>
  <w:style w:type="character" w:customStyle="1" w:styleId="aff1">
    <w:name w:val="Содержимое врезки"/>
    <w:basedOn w:val="10"/>
    <w:link w:val="aff0"/>
    <w:rPr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sz w:val="1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aff4">
    <w:name w:val="Заголовок таблицы"/>
    <w:basedOn w:val="ad"/>
    <w:link w:val="aff5"/>
    <w:pPr>
      <w:jc w:val="center"/>
    </w:pPr>
    <w:rPr>
      <w:b/>
    </w:rPr>
  </w:style>
  <w:style w:type="character" w:customStyle="1" w:styleId="aff5">
    <w:name w:val="Заголовок таблицы"/>
    <w:basedOn w:val="ae"/>
    <w:link w:val="aff4"/>
    <w:rPr>
      <w:b/>
      <w:sz w:val="24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styleId="aff6">
    <w:name w:val="Body Text Indent"/>
    <w:basedOn w:val="a"/>
    <w:link w:val="aff7"/>
    <w:pPr>
      <w:ind w:left="510"/>
      <w:jc w:val="both"/>
    </w:pPr>
    <w:rPr>
      <w:sz w:val="32"/>
    </w:rPr>
  </w:style>
  <w:style w:type="character" w:customStyle="1" w:styleId="aff7">
    <w:name w:val="Основной текст с отступом Знак"/>
    <w:basedOn w:val="10"/>
    <w:link w:val="aff6"/>
    <w:rPr>
      <w:sz w:val="32"/>
    </w:rPr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Заголовок Знак"/>
    <w:link w:val="aff8"/>
    <w:rPr>
      <w:rFonts w:ascii="XO Thames" w:hAnsi="XO Thames"/>
      <w:b/>
      <w:caps/>
      <w:sz w:val="40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fa">
    <w:name w:val="Текст Знак"/>
    <w:link w:val="affb"/>
    <w:rPr>
      <w:rFonts w:ascii="Courier New" w:hAnsi="Courier New"/>
    </w:rPr>
  </w:style>
  <w:style w:type="character" w:customStyle="1" w:styleId="affb">
    <w:name w:val="Текст Знак"/>
    <w:link w:val="affa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c">
    <w:name w:val="No Spacing"/>
    <w:link w:val="affd"/>
    <w:rPr>
      <w:sz w:val="24"/>
    </w:rPr>
  </w:style>
  <w:style w:type="character" w:customStyle="1" w:styleId="affd">
    <w:name w:val="Без интервала Знак"/>
    <w:link w:val="affc"/>
    <w:rPr>
      <w:sz w:val="24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0"/>
    <w:link w:val="27"/>
    <w:rPr>
      <w:i/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styleId="affe">
    <w:name w:val="footer"/>
    <w:basedOn w:val="a"/>
    <w:link w:val="afff"/>
  </w:style>
  <w:style w:type="character" w:customStyle="1" w:styleId="afff">
    <w:name w:val="Нижний колонтитул Знак"/>
    <w:basedOn w:val="10"/>
    <w:link w:val="affe"/>
    <w:rPr>
      <w:sz w:val="24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table" w:styleId="afff0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Фураева</dc:creator>
  <cp:lastModifiedBy>Ryazancev</cp:lastModifiedBy>
  <cp:revision>4</cp:revision>
  <cp:lastPrinted>2025-05-27T06:04:00Z</cp:lastPrinted>
  <dcterms:created xsi:type="dcterms:W3CDTF">2024-11-11T14:11:00Z</dcterms:created>
  <dcterms:modified xsi:type="dcterms:W3CDTF">2025-05-27T06:07:00Z</dcterms:modified>
</cp:coreProperties>
</file>